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DEC" w:rsidRPr="00465DEC" w:rsidRDefault="00465DEC" w:rsidP="00465DEC">
      <w:pPr>
        <w:widowControl/>
        <w:outlineLvl w:val="1"/>
        <w:rPr>
          <w:rFonts w:ascii="標楷體" w:eastAsia="標楷體" w:hAnsi="標楷體" w:cs="Helvetica"/>
          <w:b/>
          <w:bCs/>
          <w:kern w:val="36"/>
          <w:sz w:val="40"/>
          <w:szCs w:val="40"/>
        </w:rPr>
      </w:pPr>
      <w:r w:rsidRPr="00465DEC">
        <w:rPr>
          <w:rFonts w:ascii="標楷體" w:eastAsia="標楷體" w:hAnsi="標楷體" w:cs="Helvetica"/>
          <w:b/>
          <w:bCs/>
          <w:kern w:val="36"/>
          <w:sz w:val="40"/>
          <w:szCs w:val="40"/>
        </w:rPr>
        <w:t>友慫恿吸</w:t>
      </w:r>
      <w:proofErr w:type="gramStart"/>
      <w:r w:rsidRPr="00465DEC">
        <w:rPr>
          <w:rFonts w:ascii="標楷體" w:eastAsia="標楷體" w:hAnsi="標楷體" w:cs="Helvetica"/>
          <w:b/>
          <w:bCs/>
          <w:kern w:val="36"/>
          <w:sz w:val="40"/>
          <w:szCs w:val="40"/>
        </w:rPr>
        <w:t>2天笑氣</w:t>
      </w:r>
      <w:proofErr w:type="gramEnd"/>
      <w:r w:rsidRPr="00465DEC">
        <w:rPr>
          <w:rFonts w:ascii="標楷體" w:eastAsia="標楷體" w:hAnsi="標楷體" w:cs="Helvetica"/>
          <w:b/>
          <w:bCs/>
          <w:kern w:val="36"/>
          <w:sz w:val="40"/>
          <w:szCs w:val="40"/>
        </w:rPr>
        <w:t xml:space="preserve"> 她爆後遺症崩潰：這輩子完了</w:t>
      </w:r>
    </w:p>
    <w:p w:rsidR="00465DEC" w:rsidRPr="00465DEC" w:rsidRDefault="00465DEC" w:rsidP="00465DEC">
      <w:pPr>
        <w:widowControl/>
        <w:rPr>
          <w:rFonts w:ascii="標楷體" w:eastAsia="標楷體" w:hAnsi="標楷體" w:cs="Helvetica"/>
          <w:kern w:val="0"/>
          <w:sz w:val="20"/>
          <w:szCs w:val="20"/>
        </w:rPr>
      </w:pPr>
      <w:hyperlink r:id="rId4" w:tgtFrame="_blank" w:history="1">
        <w:r w:rsidRPr="00465DEC">
          <w:rPr>
            <w:rFonts w:ascii="標楷體" w:eastAsia="標楷體" w:hAnsi="標楷體" w:cs="Helvetica"/>
            <w:color w:val="324FE1"/>
            <w:kern w:val="0"/>
            <w:sz w:val="20"/>
            <w:szCs w:val="20"/>
          </w:rPr>
          <w:t>TVBS新聞網</w:t>
        </w:r>
      </w:hyperlink>
    </w:p>
    <w:p w:rsidR="00465DEC" w:rsidRPr="00465DEC" w:rsidRDefault="00465DEC" w:rsidP="00465DEC">
      <w:pPr>
        <w:widowControl/>
        <w:rPr>
          <w:rFonts w:ascii="標楷體" w:eastAsia="標楷體" w:hAnsi="標楷體" w:cs="Helvetica"/>
          <w:kern w:val="0"/>
          <w:sz w:val="20"/>
          <w:szCs w:val="20"/>
        </w:rPr>
      </w:pPr>
      <w:r w:rsidRPr="00465DEC">
        <w:rPr>
          <w:rFonts w:ascii="標楷體" w:eastAsia="標楷體" w:hAnsi="標楷體" w:cs="Helvetica"/>
          <w:kern w:val="0"/>
          <w:sz w:val="20"/>
          <w:szCs w:val="20"/>
        </w:rPr>
        <w:t>2019年12月月20日 上午 09:46</w:t>
      </w:r>
    </w:p>
    <w:p w:rsidR="00465DEC" w:rsidRPr="00465DEC" w:rsidRDefault="00465DEC" w:rsidP="00465DEC">
      <w:pPr>
        <w:widowControl/>
        <w:jc w:val="center"/>
        <w:rPr>
          <w:rFonts w:ascii="標楷體" w:eastAsia="標楷體" w:hAnsi="標楷體" w:cs="Helvetica"/>
          <w:kern w:val="0"/>
          <w:sz w:val="20"/>
          <w:szCs w:val="20"/>
        </w:rPr>
      </w:pPr>
    </w:p>
    <w:p w:rsidR="00465DEC" w:rsidRPr="00465DEC" w:rsidRDefault="00465DEC" w:rsidP="00465DEC">
      <w:pPr>
        <w:widowControl/>
        <w:rPr>
          <w:rFonts w:ascii="標楷體" w:eastAsia="標楷體" w:hAnsi="標楷體" w:cs="Helvetica"/>
          <w:kern w:val="0"/>
          <w:sz w:val="20"/>
          <w:szCs w:val="20"/>
        </w:rPr>
      </w:pPr>
      <w:r w:rsidRPr="00465DEC">
        <w:rPr>
          <w:rFonts w:ascii="標楷體" w:eastAsia="標楷體" w:hAnsi="標楷體" w:cs="Helvetica"/>
          <w:noProof/>
          <w:kern w:val="0"/>
          <w:sz w:val="20"/>
          <w:szCs w:val="20"/>
        </w:rPr>
        <w:drawing>
          <wp:inline distT="0" distB="0" distL="0" distR="0" wp14:anchorId="54A581D9" wp14:editId="3AB31B2F">
            <wp:extent cx="7620000" cy="4274820"/>
            <wp:effectExtent l="0" t="0" r="0" b="0"/>
            <wp:docPr id="1" name="圖片 1" descr="圖／翻攝自爆料公社官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／翻攝自爆料公社官網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DEC">
        <w:rPr>
          <w:rFonts w:ascii="標楷體" w:eastAsia="標楷體" w:hAnsi="標楷體" w:cs="Helvetica"/>
          <w:kern w:val="0"/>
          <w:sz w:val="20"/>
          <w:szCs w:val="20"/>
        </w:rPr>
        <w:t xml:space="preserve"> </w:t>
      </w:r>
    </w:p>
    <w:p w:rsidR="00465DEC" w:rsidRPr="00465DEC" w:rsidRDefault="00465DEC" w:rsidP="00465DEC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465DEC">
        <w:rPr>
          <w:rFonts w:ascii="標楷體" w:eastAsia="標楷體" w:hAnsi="標楷體" w:cs="Helvetica"/>
          <w:kern w:val="0"/>
          <w:sz w:val="28"/>
          <w:szCs w:val="28"/>
        </w:rPr>
        <w:t>「希望有更多人知道『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』是多恐怖的東西！」1名女網友日前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在臉書崩潰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發文，透露自己在友人的慫恿下，吸食了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2天笑氣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，結果竟出現幻聽、幻覺及感覺遲鈍等症狀，嚇得她立刻就醫治療，經醫師診斷才得知是「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一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氧化二氮(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)中毒」，讓她既害怕又後悔，也奉勸網友千萬別輕易嘗試。</w:t>
      </w:r>
    </w:p>
    <w:p w:rsidR="00465DEC" w:rsidRPr="00465DEC" w:rsidRDefault="00465DEC" w:rsidP="00465DEC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465DEC">
        <w:rPr>
          <w:rFonts w:ascii="標楷體" w:eastAsia="標楷體" w:hAnsi="標楷體" w:cs="Helvetica"/>
          <w:kern w:val="0"/>
          <w:sz w:val="28"/>
          <w:szCs w:val="28"/>
        </w:rPr>
        <w:t> 原PO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在臉書社團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「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爆料公社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」發文指出，日前她在友人的慫恿下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吸食笑氣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，由於對方稱「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笑氣不是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毒品」，她便好奇地吸食了2天，沒想到隨後竟出現幻覺、幻聽、感覺遲鈍及講話混亂等症狀，嚇得她趕緊就醫求助，同時崩潰直呼「隔天後遺症馬上出現...我就覺得我完了！碰2次頭腦就壞了，我這輩子就這樣了...」。</w:t>
      </w:r>
    </w:p>
    <w:p w:rsidR="00465DEC" w:rsidRPr="00465DEC" w:rsidRDefault="00465DEC" w:rsidP="00465DEC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 w:val="20"/>
          <w:szCs w:val="20"/>
        </w:rPr>
      </w:pPr>
      <w:r w:rsidRPr="00465DEC">
        <w:rPr>
          <w:rFonts w:ascii="標楷體" w:eastAsia="標楷體" w:hAnsi="標楷體" w:cs="Helvetica"/>
          <w:kern w:val="0"/>
          <w:sz w:val="20"/>
          <w:szCs w:val="20"/>
        </w:rPr>
        <w:lastRenderedPageBreak/>
        <w:t> </w:t>
      </w:r>
      <w:r w:rsidRPr="00465DEC">
        <w:rPr>
          <w:rFonts w:ascii="標楷體" w:eastAsia="標楷體" w:hAnsi="標楷體" w:cs="Helvetica"/>
          <w:noProof/>
          <w:kern w:val="0"/>
          <w:sz w:val="20"/>
          <w:szCs w:val="20"/>
        </w:rPr>
        <w:drawing>
          <wp:inline distT="0" distB="0" distL="0" distR="0" wp14:anchorId="6C734290" wp14:editId="4A920A8C">
            <wp:extent cx="7620000" cy="4274820"/>
            <wp:effectExtent l="0" t="0" r="0" b="0"/>
            <wp:docPr id="2" name="圖片 2" descr="圖／翻攝自爆料公社官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／翻攝自爆料公社官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DEC" w:rsidRPr="00465DEC" w:rsidRDefault="00465DEC" w:rsidP="00465DEC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465DEC">
        <w:rPr>
          <w:rFonts w:ascii="標楷體" w:eastAsia="標楷體" w:hAnsi="標楷體" w:cs="Helvetica"/>
          <w:kern w:val="0"/>
          <w:sz w:val="28"/>
          <w:szCs w:val="28"/>
        </w:rPr>
        <w:t>原PO進一步表示，診斷後醫師告訴她是「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一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氧化二氮(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)中毒」，必須要住院觀察治療一陣子，這讓她既害怕又後悔，感嘆「只能怪自己的意志力不夠...我選擇錯誤，後果也是我自己要去承擔，讓各位擔心了對不起」，事後原PO也將自身經驗分享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至臉書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，奉勸網友千萬別輕易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嘗試笑氣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。</w:t>
      </w:r>
    </w:p>
    <w:p w:rsidR="00465DEC" w:rsidRPr="00465DEC" w:rsidRDefault="00465DEC" w:rsidP="00465DEC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465DEC">
        <w:rPr>
          <w:rFonts w:ascii="標楷體" w:eastAsia="標楷體" w:hAnsi="標楷體" w:cs="Helvetica"/>
          <w:kern w:val="0"/>
          <w:sz w:val="28"/>
          <w:szCs w:val="28"/>
        </w:rPr>
        <w:t>據了解，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笑氣目前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雖並未被列為毒品管制，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但衛福部已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將其納入「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醫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用氣體」藥品管理，因此民眾若違法販賣醫療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用笑氣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，可依《藥事法》移送法辦，最重可處7年以下有期徒刑；至於濫用工業</w:t>
      </w:r>
      <w:proofErr w:type="gramStart"/>
      <w:r w:rsidRPr="00465DEC">
        <w:rPr>
          <w:rFonts w:ascii="標楷體" w:eastAsia="標楷體" w:hAnsi="標楷體" w:cs="Helvetica"/>
          <w:kern w:val="0"/>
          <w:sz w:val="28"/>
          <w:szCs w:val="28"/>
        </w:rPr>
        <w:t>用笑氣</w:t>
      </w:r>
      <w:proofErr w:type="gramEnd"/>
      <w:r w:rsidRPr="00465DEC">
        <w:rPr>
          <w:rFonts w:ascii="標楷體" w:eastAsia="標楷體" w:hAnsi="標楷體" w:cs="Helvetica"/>
          <w:kern w:val="0"/>
          <w:sz w:val="28"/>
          <w:szCs w:val="28"/>
        </w:rPr>
        <w:t>，也可依《社會秩序維護法》裁處3日以下拘留或1萬8千元以下罰鍰。</w:t>
      </w:r>
      <w:bookmarkStart w:id="0" w:name="_GoBack"/>
      <w:bookmarkEnd w:id="0"/>
    </w:p>
    <w:sectPr w:rsidR="00465DEC" w:rsidRPr="00465DEC" w:rsidSect="00E77AC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27"/>
    <w:rsid w:val="00142DA9"/>
    <w:rsid w:val="00427527"/>
    <w:rsid w:val="00465DEC"/>
    <w:rsid w:val="00630A48"/>
    <w:rsid w:val="008E4832"/>
    <w:rsid w:val="00CD2809"/>
    <w:rsid w:val="00CF0351"/>
    <w:rsid w:val="00E7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DE301-9F39-45F4-8F9D-7AB541E3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308">
                      <w:marLeft w:val="0"/>
                      <w:marRight w:val="0"/>
                      <w:marTop w:val="25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58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24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84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396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298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714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775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14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83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279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0728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90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256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0862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260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095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350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04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3165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0809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5812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318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827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0110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689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8306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4879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0902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615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017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226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864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5981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26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4824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413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69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news.tvbs.com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王春良</dc:creator>
  <cp:keywords/>
  <dc:description/>
  <cp:lastModifiedBy>王春良</cp:lastModifiedBy>
  <cp:revision>2</cp:revision>
  <cp:lastPrinted>2019-09-04T02:37:00Z</cp:lastPrinted>
  <dcterms:created xsi:type="dcterms:W3CDTF">2019-12-20T08:56:00Z</dcterms:created>
  <dcterms:modified xsi:type="dcterms:W3CDTF">2019-12-20T08:56:00Z</dcterms:modified>
</cp:coreProperties>
</file>