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F9C" w:rsidRDefault="00613CF7" w:rsidP="00006D40">
      <w:pPr>
        <w:spacing w:line="500" w:lineRule="exact"/>
        <w:jc w:val="center"/>
        <w:rPr>
          <w:rFonts w:ascii="標楷體" w:eastAsia="標楷體" w:hAnsi="標楷體" w:cs="Times New Roman"/>
          <w:b/>
          <w:sz w:val="36"/>
          <w:szCs w:val="36"/>
        </w:rPr>
      </w:pPr>
      <w:r w:rsidRPr="007B7922">
        <w:rPr>
          <w:rFonts w:ascii="標楷體" w:eastAsia="標楷體" w:hAnsi="標楷體" w:cs="Times New Roman" w:hint="eastAsia"/>
          <w:b/>
          <w:sz w:val="36"/>
          <w:szCs w:val="36"/>
        </w:rPr>
        <w:t>「國軍二階段常備兵役軍事訓練役男</w:t>
      </w:r>
      <w:r w:rsidR="00012F9C">
        <w:rPr>
          <w:rFonts w:ascii="標楷體" w:eastAsia="標楷體" w:hAnsi="標楷體" w:cs="Times New Roman" w:hint="eastAsia"/>
          <w:b/>
          <w:sz w:val="36"/>
          <w:szCs w:val="36"/>
        </w:rPr>
        <w:t>轉銜輔導實施</w:t>
      </w:r>
    </w:p>
    <w:p w:rsidR="00D66A50" w:rsidRDefault="00012F9C" w:rsidP="00012F9C">
      <w:pPr>
        <w:spacing w:line="500" w:lineRule="exact"/>
        <w:jc w:val="center"/>
        <w:rPr>
          <w:rFonts w:ascii="標楷體" w:eastAsia="標楷體" w:hAnsi="標楷體" w:cs="Times New Roman"/>
          <w:b/>
          <w:sz w:val="36"/>
          <w:szCs w:val="36"/>
        </w:rPr>
      </w:pPr>
      <w:r>
        <w:rPr>
          <w:rFonts w:ascii="標楷體" w:eastAsia="標楷體" w:hAnsi="標楷體" w:cs="Times New Roman" w:hint="eastAsia"/>
          <w:b/>
          <w:sz w:val="36"/>
          <w:szCs w:val="36"/>
        </w:rPr>
        <w:t>規定」</w:t>
      </w:r>
      <w:r w:rsidRPr="007B7922">
        <w:rPr>
          <w:rFonts w:ascii="標楷體" w:eastAsia="標楷體" w:hAnsi="標楷體" w:cs="Times New Roman" w:hint="eastAsia"/>
          <w:b/>
          <w:sz w:val="36"/>
          <w:szCs w:val="36"/>
        </w:rPr>
        <w:t>大專校院辦理</w:t>
      </w:r>
      <w:r w:rsidR="00613CF7">
        <w:rPr>
          <w:rFonts w:ascii="標楷體" w:eastAsia="標楷體" w:hAnsi="標楷體" w:cs="Times New Roman" w:hint="eastAsia"/>
          <w:b/>
          <w:sz w:val="36"/>
          <w:szCs w:val="36"/>
        </w:rPr>
        <w:t>Q</w:t>
      </w:r>
      <w:proofErr w:type="gramStart"/>
      <w:r w:rsidR="00613CF7">
        <w:rPr>
          <w:rFonts w:ascii="標楷體" w:eastAsia="標楷體" w:hAnsi="標楷體" w:cs="Times New Roman" w:hint="eastAsia"/>
          <w:b/>
          <w:sz w:val="36"/>
          <w:szCs w:val="36"/>
        </w:rPr>
        <w:t>＆</w:t>
      </w:r>
      <w:proofErr w:type="gramEnd"/>
      <w:r w:rsidR="00613CF7">
        <w:rPr>
          <w:rFonts w:ascii="標楷體" w:eastAsia="標楷體" w:hAnsi="標楷體" w:cs="Times New Roman" w:hint="eastAsia"/>
          <w:b/>
          <w:sz w:val="36"/>
          <w:szCs w:val="36"/>
        </w:rPr>
        <w:t>A</w:t>
      </w:r>
    </w:p>
    <w:p w:rsidR="00613CF7" w:rsidRDefault="00613CF7" w:rsidP="00006D40">
      <w:pPr>
        <w:spacing w:line="500" w:lineRule="exact"/>
        <w:jc w:val="right"/>
        <w:rPr>
          <w:rFonts w:ascii="標楷體" w:eastAsia="標楷體" w:hAnsi="標楷體" w:cs="Times New Roman"/>
          <w:szCs w:val="24"/>
        </w:rPr>
      </w:pPr>
      <w:r w:rsidRPr="00613CF7">
        <w:rPr>
          <w:rFonts w:ascii="標楷體" w:eastAsia="標楷體" w:hAnsi="標楷體" w:cs="Times New Roman" w:hint="eastAsia"/>
          <w:szCs w:val="24"/>
        </w:rPr>
        <w:t>教育部</w:t>
      </w:r>
      <w:r>
        <w:rPr>
          <w:rFonts w:ascii="標楷體" w:eastAsia="標楷體" w:hAnsi="標楷體" w:cs="Times New Roman" w:hint="eastAsia"/>
          <w:szCs w:val="24"/>
        </w:rPr>
        <w:t>提供各</w:t>
      </w:r>
      <w:r w:rsidR="00260494">
        <w:rPr>
          <w:rFonts w:ascii="標楷體" w:eastAsia="標楷體" w:hAnsi="標楷體" w:cs="Times New Roman" w:hint="eastAsia"/>
          <w:szCs w:val="24"/>
        </w:rPr>
        <w:t>大專</w:t>
      </w:r>
      <w:r>
        <w:rPr>
          <w:rFonts w:ascii="標楷體" w:eastAsia="標楷體" w:hAnsi="標楷體" w:cs="Times New Roman" w:hint="eastAsia"/>
          <w:szCs w:val="24"/>
        </w:rPr>
        <w:t>校</w:t>
      </w:r>
      <w:r w:rsidR="00260494">
        <w:rPr>
          <w:rFonts w:ascii="標楷體" w:eastAsia="標楷體" w:hAnsi="標楷體" w:cs="Times New Roman" w:hint="eastAsia"/>
          <w:szCs w:val="24"/>
        </w:rPr>
        <w:t>院</w:t>
      </w:r>
      <w:r>
        <w:rPr>
          <w:rFonts w:ascii="標楷體" w:eastAsia="標楷體" w:hAnsi="標楷體" w:cs="Times New Roman" w:hint="eastAsia"/>
          <w:szCs w:val="24"/>
        </w:rPr>
        <w:t>參考</w:t>
      </w:r>
      <w:r w:rsidR="00260494">
        <w:rPr>
          <w:rFonts w:ascii="標楷體" w:eastAsia="標楷體" w:hAnsi="標楷體" w:cs="Times New Roman" w:hint="eastAsia"/>
          <w:szCs w:val="24"/>
        </w:rPr>
        <w:t>使用</w:t>
      </w:r>
    </w:p>
    <w:p w:rsidR="00775445" w:rsidRPr="00613CF7" w:rsidRDefault="00B96FEE" w:rsidP="00006D40">
      <w:pPr>
        <w:spacing w:line="500" w:lineRule="exact"/>
        <w:jc w:val="right"/>
        <w:rPr>
          <w:rFonts w:ascii="標楷體" w:eastAsia="標楷體" w:hAnsi="標楷體" w:cs="Times New Roman"/>
          <w:szCs w:val="24"/>
        </w:rPr>
      </w:pPr>
      <w:r>
        <w:rPr>
          <w:rFonts w:ascii="標楷體" w:eastAsia="標楷體" w:hAnsi="標楷體" w:cs="Times New Roman" w:hint="eastAsia"/>
          <w:szCs w:val="24"/>
        </w:rPr>
        <w:t>更新至103.06.17</w:t>
      </w:r>
    </w:p>
    <w:p w:rsidR="00613CF7" w:rsidRPr="00260494" w:rsidRDefault="00613CF7" w:rsidP="00006D40">
      <w:pPr>
        <w:spacing w:line="500" w:lineRule="exact"/>
        <w:ind w:left="641" w:hangingChars="200" w:hanging="641"/>
        <w:rPr>
          <w:rFonts w:ascii="Arial" w:eastAsia="標楷體" w:hAnsi="Arial" w:cs="Arial"/>
          <w:b/>
          <w:sz w:val="32"/>
          <w:szCs w:val="32"/>
        </w:rPr>
      </w:pPr>
      <w:r w:rsidRPr="00260494">
        <w:rPr>
          <w:rFonts w:ascii="Arial" w:eastAsia="標楷體" w:hAnsi="Arial" w:cs="Arial"/>
          <w:b/>
          <w:sz w:val="32"/>
          <w:szCs w:val="32"/>
        </w:rPr>
        <w:t>Q1</w:t>
      </w:r>
      <w:r w:rsidRPr="00260494">
        <w:rPr>
          <w:rFonts w:ascii="Arial" w:eastAsia="標楷體" w:hAnsi="Arial" w:cs="Arial"/>
          <w:b/>
          <w:sz w:val="32"/>
          <w:szCs w:val="32"/>
        </w:rPr>
        <w:t>、</w:t>
      </w:r>
      <w:r w:rsidR="00775445" w:rsidRPr="00260494">
        <w:rPr>
          <w:rFonts w:ascii="Arial" w:eastAsia="標楷體" w:hAnsi="Arial" w:cs="Arial"/>
          <w:b/>
          <w:sz w:val="32"/>
          <w:szCs w:val="32"/>
        </w:rPr>
        <w:t>目前</w:t>
      </w:r>
      <w:r w:rsidR="00775445" w:rsidRPr="00260494">
        <w:rPr>
          <w:rFonts w:ascii="Arial" w:eastAsia="標楷體" w:hAnsi="Arial" w:cs="Arial" w:hint="eastAsia"/>
          <w:b/>
          <w:sz w:val="32"/>
          <w:szCs w:val="32"/>
        </w:rPr>
        <w:t>國軍二階段常備兵役軍事訓練之入伍訓練</w:t>
      </w:r>
      <w:r w:rsidR="00775445" w:rsidRPr="00260494">
        <w:rPr>
          <w:rFonts w:ascii="Arial" w:eastAsia="標楷體" w:hAnsi="Arial" w:cs="Arial"/>
          <w:b/>
          <w:sz w:val="32"/>
          <w:szCs w:val="32"/>
        </w:rPr>
        <w:t>為</w:t>
      </w:r>
      <w:r w:rsidR="00775445" w:rsidRPr="00260494">
        <w:rPr>
          <w:rFonts w:ascii="Arial" w:eastAsia="標楷體" w:hAnsi="Arial" w:cs="Arial" w:hint="eastAsia"/>
          <w:b/>
          <w:sz w:val="32"/>
          <w:szCs w:val="32"/>
        </w:rPr>
        <w:t>學生</w:t>
      </w:r>
      <w:r w:rsidR="00775445" w:rsidRPr="00260494">
        <w:rPr>
          <w:rFonts w:ascii="Arial" w:eastAsia="標楷體" w:hAnsi="Arial" w:cs="Arial"/>
          <w:b/>
          <w:sz w:val="32"/>
          <w:szCs w:val="32"/>
        </w:rPr>
        <w:t>自行向戶政機關登記</w:t>
      </w:r>
      <w:r w:rsidR="00775445" w:rsidRPr="00260494">
        <w:rPr>
          <w:rFonts w:ascii="Arial" w:eastAsia="標楷體" w:hAnsi="Arial" w:cs="Arial" w:hint="eastAsia"/>
          <w:b/>
          <w:sz w:val="32"/>
          <w:szCs w:val="32"/>
        </w:rPr>
        <w:t>，並未透過學校辦理，校方如何獲知役男入伍日期及名單？</w:t>
      </w:r>
      <w:r w:rsidR="00B96FEE" w:rsidRPr="00B96FEE">
        <w:rPr>
          <w:rFonts w:ascii="Arial" w:eastAsia="標楷體" w:hAnsi="Arial" w:cs="Arial" w:hint="eastAsia"/>
          <w:b/>
          <w:sz w:val="32"/>
          <w:szCs w:val="32"/>
          <w:u w:val="single"/>
        </w:rPr>
        <w:t>(</w:t>
      </w:r>
      <w:r w:rsidR="00B96FEE" w:rsidRPr="00B96FEE">
        <w:rPr>
          <w:rFonts w:ascii="Arial" w:eastAsia="標楷體" w:hAnsi="Arial" w:cs="Arial" w:hint="eastAsia"/>
          <w:b/>
          <w:sz w:val="32"/>
          <w:szCs w:val="32"/>
          <w:u w:val="single"/>
        </w:rPr>
        <w:t>103</w:t>
      </w:r>
      <w:r w:rsidR="00B96FEE" w:rsidRPr="00B96FEE">
        <w:rPr>
          <w:rFonts w:ascii="Arial" w:eastAsia="標楷體" w:hAnsi="Arial" w:cs="Arial" w:hint="eastAsia"/>
          <w:b/>
          <w:sz w:val="32"/>
          <w:szCs w:val="32"/>
          <w:u w:val="single"/>
        </w:rPr>
        <w:t>年</w:t>
      </w:r>
      <w:r w:rsidR="00B96FEE" w:rsidRPr="00B96FEE">
        <w:rPr>
          <w:rFonts w:ascii="Arial" w:eastAsia="標楷體" w:hAnsi="Arial" w:cs="Arial" w:hint="eastAsia"/>
          <w:b/>
          <w:sz w:val="32"/>
          <w:szCs w:val="32"/>
          <w:u w:val="single"/>
        </w:rPr>
        <w:t>3</w:t>
      </w:r>
      <w:r w:rsidR="00B96FEE" w:rsidRPr="00B96FEE">
        <w:rPr>
          <w:rFonts w:ascii="Arial" w:eastAsia="標楷體" w:hAnsi="Arial" w:cs="Arial" w:hint="eastAsia"/>
          <w:b/>
          <w:sz w:val="32"/>
          <w:szCs w:val="32"/>
          <w:u w:val="single"/>
        </w:rPr>
        <w:t>月</w:t>
      </w:r>
      <w:r w:rsidR="00B96FEE" w:rsidRPr="00B96FEE">
        <w:rPr>
          <w:rFonts w:ascii="Arial" w:eastAsia="標楷體" w:hAnsi="Arial" w:cs="Arial" w:hint="eastAsia"/>
          <w:b/>
          <w:sz w:val="32"/>
          <w:szCs w:val="32"/>
          <w:u w:val="single"/>
        </w:rPr>
        <w:t>25</w:t>
      </w:r>
      <w:r w:rsidR="00B96FEE" w:rsidRPr="00B96FEE">
        <w:rPr>
          <w:rFonts w:ascii="Arial" w:eastAsia="標楷體" w:hAnsi="Arial" w:cs="Arial" w:hint="eastAsia"/>
          <w:b/>
          <w:sz w:val="32"/>
          <w:szCs w:val="32"/>
          <w:u w:val="single"/>
        </w:rPr>
        <w:t>日</w:t>
      </w:r>
      <w:r w:rsidR="00B96FEE" w:rsidRPr="00B96FEE">
        <w:rPr>
          <w:rFonts w:ascii="Arial" w:eastAsia="標楷體" w:hAnsi="Arial" w:cs="Arial" w:hint="eastAsia"/>
          <w:b/>
          <w:sz w:val="32"/>
          <w:szCs w:val="32"/>
          <w:u w:val="single"/>
        </w:rPr>
        <w:t>更新</w:t>
      </w:r>
      <w:r w:rsidR="00B96FEE" w:rsidRPr="00B96FEE">
        <w:rPr>
          <w:rFonts w:ascii="Arial" w:eastAsia="標楷體" w:hAnsi="Arial" w:cs="Arial" w:hint="eastAsia"/>
          <w:b/>
          <w:sz w:val="32"/>
          <w:szCs w:val="32"/>
          <w:u w:val="single"/>
        </w:rPr>
        <w:t>)</w:t>
      </w:r>
    </w:p>
    <w:p w:rsidR="00775445" w:rsidRDefault="00775445" w:rsidP="00006D40">
      <w:pPr>
        <w:spacing w:line="500" w:lineRule="exact"/>
        <w:ind w:left="640" w:hangingChars="200" w:hanging="640"/>
        <w:rPr>
          <w:rFonts w:ascii="Arial" w:eastAsia="標楷體" w:hAnsi="Arial" w:cs="Arial"/>
          <w:sz w:val="32"/>
          <w:szCs w:val="32"/>
        </w:rPr>
      </w:pPr>
      <w:r w:rsidRPr="00775445">
        <w:rPr>
          <w:rFonts w:ascii="Arial" w:eastAsia="標楷體" w:hAnsi="Arial" w:cs="Arial" w:hint="eastAsia"/>
          <w:sz w:val="32"/>
          <w:szCs w:val="32"/>
        </w:rPr>
        <w:t>A1</w:t>
      </w:r>
      <w:r w:rsidRPr="00775445">
        <w:rPr>
          <w:rFonts w:ascii="Arial" w:eastAsia="標楷體" w:hAnsi="Arial" w:cs="Arial" w:hint="eastAsia"/>
          <w:sz w:val="32"/>
          <w:szCs w:val="32"/>
        </w:rPr>
        <w:t>：</w:t>
      </w:r>
      <w:r w:rsidR="00B96FEE">
        <w:rPr>
          <w:rFonts w:ascii="Arial" w:eastAsia="標楷體" w:hAnsi="Arial" w:cs="Arial" w:hint="eastAsia"/>
          <w:sz w:val="32"/>
          <w:szCs w:val="32"/>
        </w:rPr>
        <w:t>教育部已</w:t>
      </w:r>
      <w:r>
        <w:rPr>
          <w:rFonts w:ascii="Arial" w:eastAsia="標楷體" w:hAnsi="Arial" w:cs="Arial" w:hint="eastAsia"/>
          <w:sz w:val="32"/>
          <w:szCs w:val="32"/>
        </w:rPr>
        <w:t>洽內政部及國防部取得當年入伍訓練役男名單，並</w:t>
      </w:r>
      <w:r w:rsidRPr="00775445">
        <w:rPr>
          <w:rFonts w:ascii="Arial" w:eastAsia="標楷體" w:hAnsi="Arial" w:cs="Arial" w:hint="eastAsia"/>
          <w:sz w:val="32"/>
          <w:szCs w:val="32"/>
        </w:rPr>
        <w:t>結合入營業務宣導</w:t>
      </w:r>
      <w:r w:rsidR="001875D1">
        <w:rPr>
          <w:rFonts w:ascii="Arial" w:eastAsia="標楷體" w:hAnsi="Arial" w:cs="Arial" w:hint="eastAsia"/>
          <w:sz w:val="32"/>
          <w:szCs w:val="32"/>
        </w:rPr>
        <w:t>，</w:t>
      </w:r>
      <w:r w:rsidR="00B96FEE">
        <w:rPr>
          <w:rFonts w:ascii="Arial" w:eastAsia="標楷體" w:hAnsi="Arial" w:cs="Arial" w:hint="eastAsia"/>
          <w:sz w:val="32"/>
          <w:szCs w:val="32"/>
        </w:rPr>
        <w:t>以</w:t>
      </w:r>
      <w:r w:rsidR="00B96FEE">
        <w:rPr>
          <w:rFonts w:ascii="Arial" w:eastAsia="標楷體" w:hAnsi="Arial" w:cs="Arial" w:hint="eastAsia"/>
          <w:sz w:val="32"/>
          <w:szCs w:val="32"/>
        </w:rPr>
        <w:t>103</w:t>
      </w:r>
      <w:r w:rsidR="00B96FEE">
        <w:rPr>
          <w:rFonts w:ascii="Arial" w:eastAsia="標楷體" w:hAnsi="Arial" w:cs="Arial" w:hint="eastAsia"/>
          <w:sz w:val="32"/>
          <w:szCs w:val="32"/>
        </w:rPr>
        <w:t>年</w:t>
      </w:r>
      <w:r w:rsidR="00B96FEE">
        <w:rPr>
          <w:rFonts w:ascii="Arial" w:eastAsia="標楷體" w:hAnsi="Arial" w:cs="Arial" w:hint="eastAsia"/>
          <w:sz w:val="32"/>
          <w:szCs w:val="32"/>
        </w:rPr>
        <w:t>3</w:t>
      </w:r>
      <w:r w:rsidR="00B96FEE">
        <w:rPr>
          <w:rFonts w:ascii="Arial" w:eastAsia="標楷體" w:hAnsi="Arial" w:cs="Arial" w:hint="eastAsia"/>
          <w:sz w:val="32"/>
          <w:szCs w:val="32"/>
        </w:rPr>
        <w:t>月</w:t>
      </w:r>
      <w:r w:rsidR="00B96FEE">
        <w:rPr>
          <w:rFonts w:ascii="Arial" w:eastAsia="標楷體" w:hAnsi="Arial" w:cs="Arial" w:hint="eastAsia"/>
          <w:sz w:val="32"/>
          <w:szCs w:val="32"/>
        </w:rPr>
        <w:t>25</w:t>
      </w:r>
      <w:r w:rsidR="00B96FEE">
        <w:rPr>
          <w:rFonts w:ascii="Arial" w:eastAsia="標楷體" w:hAnsi="Arial" w:cs="Arial" w:hint="eastAsia"/>
          <w:sz w:val="32"/>
          <w:szCs w:val="32"/>
        </w:rPr>
        <w:t>日</w:t>
      </w:r>
      <w:proofErr w:type="gramStart"/>
      <w:r w:rsidR="00B96FEE">
        <w:rPr>
          <w:rFonts w:ascii="Arial" w:eastAsia="標楷體" w:hAnsi="Arial" w:cs="Arial" w:hint="eastAsia"/>
          <w:sz w:val="32"/>
          <w:szCs w:val="32"/>
        </w:rPr>
        <w:t>臺</w:t>
      </w:r>
      <w:proofErr w:type="gramEnd"/>
      <w:r w:rsidR="00B96FEE">
        <w:rPr>
          <w:rFonts w:ascii="Arial" w:eastAsia="標楷體" w:hAnsi="Arial" w:cs="Arial" w:hint="eastAsia"/>
          <w:sz w:val="32"/>
          <w:szCs w:val="32"/>
        </w:rPr>
        <w:t>教學</w:t>
      </w:r>
      <w:r w:rsidR="00B96FEE">
        <w:rPr>
          <w:rFonts w:ascii="Arial" w:eastAsia="標楷體" w:hAnsi="Arial" w:cs="Arial" w:hint="eastAsia"/>
          <w:sz w:val="32"/>
          <w:szCs w:val="32"/>
        </w:rPr>
        <w:t>(</w:t>
      </w:r>
      <w:r w:rsidR="00B96FEE">
        <w:rPr>
          <w:rFonts w:ascii="Arial" w:eastAsia="標楷體" w:hAnsi="Arial" w:cs="Arial" w:hint="eastAsia"/>
          <w:sz w:val="32"/>
          <w:szCs w:val="32"/>
        </w:rPr>
        <w:t>六</w:t>
      </w:r>
      <w:r w:rsidR="00B96FEE">
        <w:rPr>
          <w:rFonts w:ascii="Arial" w:eastAsia="標楷體" w:hAnsi="Arial" w:cs="Arial" w:hint="eastAsia"/>
          <w:sz w:val="32"/>
          <w:szCs w:val="32"/>
        </w:rPr>
        <w:t>)</w:t>
      </w:r>
      <w:r w:rsidR="00B96FEE">
        <w:rPr>
          <w:rFonts w:ascii="Arial" w:eastAsia="標楷體" w:hAnsi="Arial" w:cs="Arial" w:hint="eastAsia"/>
          <w:sz w:val="32"/>
          <w:szCs w:val="32"/>
        </w:rPr>
        <w:t>字</w:t>
      </w:r>
      <w:proofErr w:type="gramStart"/>
      <w:r w:rsidR="00B96FEE">
        <w:rPr>
          <w:rFonts w:ascii="Arial" w:eastAsia="標楷體" w:hAnsi="Arial" w:cs="Arial" w:hint="eastAsia"/>
          <w:sz w:val="32"/>
          <w:szCs w:val="32"/>
        </w:rPr>
        <w:t>第</w:t>
      </w:r>
      <w:r w:rsidR="00B96FEE">
        <w:rPr>
          <w:rFonts w:ascii="Arial" w:eastAsia="標楷體" w:hAnsi="Arial" w:cs="Arial" w:hint="eastAsia"/>
          <w:sz w:val="32"/>
          <w:szCs w:val="32"/>
        </w:rPr>
        <w:t>1030041011</w:t>
      </w:r>
      <w:r w:rsidR="00B96FEE">
        <w:rPr>
          <w:rFonts w:ascii="Arial" w:eastAsia="標楷體" w:hAnsi="Arial" w:cs="Arial" w:hint="eastAsia"/>
          <w:sz w:val="32"/>
          <w:szCs w:val="32"/>
        </w:rPr>
        <w:t>號</w:t>
      </w:r>
      <w:r>
        <w:rPr>
          <w:rFonts w:ascii="Arial" w:eastAsia="標楷體" w:hAnsi="Arial" w:cs="Arial" w:hint="eastAsia"/>
          <w:sz w:val="32"/>
          <w:szCs w:val="32"/>
        </w:rPr>
        <w:t>函發各</w:t>
      </w:r>
      <w:proofErr w:type="gramEnd"/>
      <w:r>
        <w:rPr>
          <w:rFonts w:ascii="Arial" w:eastAsia="標楷體" w:hAnsi="Arial" w:cs="Arial" w:hint="eastAsia"/>
          <w:sz w:val="32"/>
          <w:szCs w:val="32"/>
        </w:rPr>
        <w:t>校</w:t>
      </w:r>
      <w:r w:rsidR="001875D1">
        <w:rPr>
          <w:rFonts w:ascii="Arial" w:eastAsia="標楷體" w:hAnsi="Arial" w:cs="Arial" w:hint="eastAsia"/>
          <w:sz w:val="32"/>
          <w:szCs w:val="32"/>
        </w:rPr>
        <w:t>參考使用</w:t>
      </w:r>
      <w:r>
        <w:rPr>
          <w:rFonts w:ascii="Arial" w:eastAsia="標楷體" w:hAnsi="Arial" w:cs="Arial" w:hint="eastAsia"/>
          <w:sz w:val="32"/>
          <w:szCs w:val="32"/>
        </w:rPr>
        <w:t>。（請參考附件「工作流程簡圖」</w:t>
      </w:r>
      <w:r>
        <w:rPr>
          <w:rFonts w:ascii="Arial" w:eastAsia="標楷體" w:hAnsi="Arial" w:cs="Arial" w:hint="eastAsia"/>
          <w:sz w:val="32"/>
          <w:szCs w:val="32"/>
        </w:rPr>
        <w:t>A</w:t>
      </w:r>
      <w:r>
        <w:rPr>
          <w:rFonts w:ascii="Arial" w:eastAsia="標楷體" w:hAnsi="Arial" w:cs="Arial" w:hint="eastAsia"/>
          <w:sz w:val="32"/>
          <w:szCs w:val="32"/>
        </w:rPr>
        <w:t>階段）</w:t>
      </w:r>
    </w:p>
    <w:p w:rsidR="00775445" w:rsidRDefault="00775445" w:rsidP="00006D40">
      <w:pPr>
        <w:spacing w:line="500" w:lineRule="exact"/>
        <w:ind w:left="640" w:hangingChars="200" w:hanging="640"/>
        <w:rPr>
          <w:rFonts w:ascii="Arial" w:eastAsia="標楷體" w:hAnsi="Arial" w:cs="Arial"/>
          <w:sz w:val="32"/>
          <w:szCs w:val="32"/>
        </w:rPr>
      </w:pPr>
    </w:p>
    <w:p w:rsidR="00775445" w:rsidRPr="00260494" w:rsidRDefault="00775445" w:rsidP="00006D40">
      <w:pPr>
        <w:spacing w:line="500" w:lineRule="exact"/>
        <w:ind w:left="641" w:hangingChars="200" w:hanging="641"/>
        <w:rPr>
          <w:rFonts w:ascii="Arial" w:eastAsia="標楷體" w:hAnsi="Arial" w:cs="Arial"/>
          <w:b/>
          <w:sz w:val="32"/>
          <w:szCs w:val="32"/>
        </w:rPr>
      </w:pPr>
      <w:r w:rsidRPr="00260494">
        <w:rPr>
          <w:rFonts w:ascii="Arial" w:eastAsia="標楷體" w:hAnsi="Arial" w:cs="Arial" w:hint="eastAsia"/>
          <w:b/>
          <w:sz w:val="32"/>
          <w:szCs w:val="32"/>
        </w:rPr>
        <w:t>Q2</w:t>
      </w:r>
      <w:r w:rsidRPr="00260494">
        <w:rPr>
          <w:rFonts w:ascii="Arial" w:eastAsia="標楷體" w:hAnsi="Arial" w:cs="Arial" w:hint="eastAsia"/>
          <w:b/>
          <w:sz w:val="32"/>
          <w:szCs w:val="32"/>
        </w:rPr>
        <w:t>、</w:t>
      </w:r>
      <w:proofErr w:type="gramStart"/>
      <w:r w:rsidR="001875D1" w:rsidRPr="00260494">
        <w:rPr>
          <w:rFonts w:ascii="Arial" w:eastAsia="標楷體" w:hAnsi="Arial" w:cs="Arial" w:hint="eastAsia"/>
          <w:b/>
          <w:sz w:val="32"/>
          <w:szCs w:val="32"/>
        </w:rPr>
        <w:t>本轉銜</w:t>
      </w:r>
      <w:proofErr w:type="gramEnd"/>
      <w:r w:rsidR="001875D1" w:rsidRPr="00260494">
        <w:rPr>
          <w:rFonts w:ascii="Arial" w:eastAsia="標楷體" w:hAnsi="Arial" w:cs="Arial" w:hint="eastAsia"/>
          <w:b/>
          <w:sz w:val="32"/>
          <w:szCs w:val="32"/>
        </w:rPr>
        <w:t>工作是否符合《個人資料保護法》或《心理師法》之規定？</w:t>
      </w:r>
    </w:p>
    <w:p w:rsidR="001875D1" w:rsidRDefault="00260494" w:rsidP="00006D40">
      <w:pPr>
        <w:spacing w:line="500" w:lineRule="exact"/>
        <w:ind w:left="640" w:hangingChars="200" w:hanging="640"/>
        <w:rPr>
          <w:rFonts w:ascii="Arial" w:eastAsia="標楷體" w:hAnsi="Arial" w:cs="Arial"/>
          <w:sz w:val="32"/>
          <w:szCs w:val="32"/>
        </w:rPr>
      </w:pPr>
      <w:r>
        <w:rPr>
          <w:rFonts w:ascii="Arial" w:eastAsia="標楷體" w:hAnsi="Arial" w:cs="Arial" w:hint="eastAsia"/>
          <w:sz w:val="32"/>
          <w:szCs w:val="32"/>
        </w:rPr>
        <w:t>A</w:t>
      </w:r>
      <w:r w:rsidR="001875D1">
        <w:rPr>
          <w:rFonts w:ascii="Arial" w:eastAsia="標楷體" w:hAnsi="Arial" w:cs="Arial" w:hint="eastAsia"/>
          <w:sz w:val="32"/>
          <w:szCs w:val="32"/>
        </w:rPr>
        <w:t>2</w:t>
      </w:r>
      <w:r w:rsidR="001875D1">
        <w:rPr>
          <w:rFonts w:ascii="Arial" w:eastAsia="標楷體" w:hAnsi="Arial" w:cs="Arial" w:hint="eastAsia"/>
          <w:sz w:val="32"/>
          <w:szCs w:val="32"/>
        </w:rPr>
        <w:t>：</w:t>
      </w:r>
    </w:p>
    <w:p w:rsidR="00AD7606" w:rsidRPr="00AD7606" w:rsidRDefault="001875D1" w:rsidP="00006D40">
      <w:pPr>
        <w:pStyle w:val="a3"/>
        <w:numPr>
          <w:ilvl w:val="0"/>
          <w:numId w:val="1"/>
        </w:numPr>
        <w:spacing w:line="500" w:lineRule="exact"/>
        <w:ind w:leftChars="0"/>
        <w:rPr>
          <w:rFonts w:ascii="Arial" w:eastAsia="標楷體" w:hAnsi="Arial" w:cs="Arial"/>
          <w:sz w:val="32"/>
          <w:szCs w:val="32"/>
        </w:rPr>
      </w:pPr>
      <w:proofErr w:type="gramStart"/>
      <w:r w:rsidRPr="001875D1">
        <w:rPr>
          <w:rFonts w:ascii="Arial" w:eastAsia="標楷體" w:hAnsi="Arial" w:cs="Arial" w:hint="eastAsia"/>
          <w:sz w:val="32"/>
          <w:szCs w:val="32"/>
        </w:rPr>
        <w:t>本轉銜</w:t>
      </w:r>
      <w:proofErr w:type="gramEnd"/>
      <w:r w:rsidRPr="001875D1">
        <w:rPr>
          <w:rFonts w:ascii="Arial" w:eastAsia="標楷體" w:hAnsi="Arial" w:cs="Arial" w:hint="eastAsia"/>
          <w:sz w:val="32"/>
          <w:szCs w:val="32"/>
        </w:rPr>
        <w:t>工作以尊重學生意願為主要原則，經校方評估有轉銜需求之學生，</w:t>
      </w:r>
      <w:proofErr w:type="gramStart"/>
      <w:r w:rsidRPr="001875D1">
        <w:rPr>
          <w:rFonts w:ascii="Arial" w:eastAsia="標楷體" w:hAnsi="Arial" w:cs="Arial" w:hint="eastAsia"/>
          <w:sz w:val="32"/>
          <w:szCs w:val="32"/>
        </w:rPr>
        <w:t>均須取得</w:t>
      </w:r>
      <w:proofErr w:type="gramEnd"/>
      <w:r w:rsidRPr="001875D1">
        <w:rPr>
          <w:rFonts w:ascii="Arial" w:eastAsia="標楷體" w:hAnsi="Arial" w:cs="Arial" w:hint="eastAsia"/>
          <w:sz w:val="32"/>
          <w:szCs w:val="32"/>
        </w:rPr>
        <w:t>其本人同意方得進行轉銜</w:t>
      </w:r>
      <w:r w:rsidR="00F534FE">
        <w:rPr>
          <w:rFonts w:ascii="Arial" w:eastAsia="標楷體" w:hAnsi="Arial" w:cs="Arial" w:hint="eastAsia"/>
          <w:sz w:val="32"/>
          <w:szCs w:val="32"/>
        </w:rPr>
        <w:t>；</w:t>
      </w:r>
      <w:r w:rsidR="00AD7606" w:rsidRPr="00AD7606">
        <w:rPr>
          <w:rFonts w:ascii="Arial" w:eastAsia="標楷體" w:hAnsi="Arial" w:cs="Arial" w:hint="eastAsia"/>
          <w:sz w:val="32"/>
          <w:szCs w:val="32"/>
        </w:rPr>
        <w:t>依據《個人資料保護法》第</w:t>
      </w:r>
      <w:r w:rsidR="00AD7606" w:rsidRPr="00AD7606">
        <w:rPr>
          <w:rFonts w:ascii="Arial" w:eastAsia="標楷體" w:hAnsi="Arial" w:cs="Arial" w:hint="eastAsia"/>
          <w:sz w:val="32"/>
          <w:szCs w:val="32"/>
        </w:rPr>
        <w:t>16</w:t>
      </w:r>
      <w:r w:rsidR="00AD7606" w:rsidRPr="00AD7606">
        <w:rPr>
          <w:rFonts w:ascii="Arial" w:eastAsia="標楷體" w:hAnsi="Arial" w:cs="Arial" w:hint="eastAsia"/>
          <w:sz w:val="32"/>
          <w:szCs w:val="32"/>
        </w:rPr>
        <w:t>條第</w:t>
      </w:r>
      <w:r w:rsidR="00AD7606" w:rsidRPr="00AD7606">
        <w:rPr>
          <w:rFonts w:ascii="Arial" w:eastAsia="標楷體" w:hAnsi="Arial" w:cs="Arial" w:hint="eastAsia"/>
          <w:sz w:val="32"/>
          <w:szCs w:val="32"/>
        </w:rPr>
        <w:t>7</w:t>
      </w:r>
      <w:r w:rsidR="00AD7606" w:rsidRPr="00AD7606">
        <w:rPr>
          <w:rFonts w:ascii="Arial" w:eastAsia="標楷體" w:hAnsi="Arial" w:cs="Arial" w:hint="eastAsia"/>
          <w:sz w:val="32"/>
          <w:szCs w:val="32"/>
        </w:rPr>
        <w:t>款規定，</w:t>
      </w:r>
      <w:r w:rsidR="00AD7606">
        <w:rPr>
          <w:rFonts w:ascii="Arial" w:eastAsia="標楷體" w:hAnsi="Arial" w:cs="Arial" w:hint="eastAsia"/>
          <w:sz w:val="32"/>
          <w:szCs w:val="32"/>
        </w:rPr>
        <w:t>屬「</w:t>
      </w:r>
      <w:r w:rsidR="00AD7606" w:rsidRPr="00AD7606">
        <w:rPr>
          <w:rFonts w:ascii="Arial" w:eastAsia="標楷體" w:hAnsi="Arial" w:cs="Arial" w:hint="eastAsia"/>
          <w:sz w:val="32"/>
          <w:szCs w:val="32"/>
        </w:rPr>
        <w:t>經當事人書面同意</w:t>
      </w:r>
      <w:r w:rsidR="00AD7606">
        <w:rPr>
          <w:rFonts w:ascii="Arial" w:eastAsia="標楷體" w:hAnsi="Arial" w:cs="Arial" w:hint="eastAsia"/>
          <w:sz w:val="32"/>
          <w:szCs w:val="32"/>
        </w:rPr>
        <w:t>」</w:t>
      </w:r>
      <w:r w:rsidR="00AD7606" w:rsidRPr="00AD7606">
        <w:rPr>
          <w:rFonts w:ascii="Arial" w:eastAsia="標楷體" w:hAnsi="Arial" w:cs="Arial" w:hint="eastAsia"/>
          <w:sz w:val="32"/>
          <w:szCs w:val="32"/>
        </w:rPr>
        <w:t>之</w:t>
      </w:r>
      <w:r w:rsidR="00AD7606">
        <w:rPr>
          <w:rFonts w:ascii="Arial" w:eastAsia="標楷體" w:hAnsi="Arial" w:cs="Arial" w:hint="eastAsia"/>
          <w:sz w:val="32"/>
          <w:szCs w:val="32"/>
        </w:rPr>
        <w:t>資料蒐集及利用。</w:t>
      </w:r>
      <w:proofErr w:type="gramStart"/>
      <w:r w:rsidR="00260494" w:rsidRPr="001875D1">
        <w:rPr>
          <w:rFonts w:ascii="Arial" w:eastAsia="標楷體" w:hAnsi="Arial" w:cs="Arial" w:hint="eastAsia"/>
          <w:sz w:val="32"/>
          <w:szCs w:val="32"/>
        </w:rPr>
        <w:t>（</w:t>
      </w:r>
      <w:proofErr w:type="gramEnd"/>
      <w:r w:rsidR="00260494" w:rsidRPr="001875D1">
        <w:rPr>
          <w:rFonts w:ascii="Arial" w:eastAsia="標楷體" w:hAnsi="Arial" w:cs="Arial" w:hint="eastAsia"/>
          <w:sz w:val="32"/>
          <w:szCs w:val="32"/>
        </w:rPr>
        <w:t>請參考實施規定附表</w:t>
      </w:r>
      <w:r w:rsidR="00260494" w:rsidRPr="001875D1">
        <w:rPr>
          <w:rFonts w:ascii="Arial" w:eastAsia="標楷體" w:hAnsi="Arial" w:cs="Arial" w:hint="eastAsia"/>
          <w:sz w:val="32"/>
          <w:szCs w:val="32"/>
        </w:rPr>
        <w:t>3</w:t>
      </w:r>
      <w:r w:rsidR="00F534FE">
        <w:rPr>
          <w:rFonts w:ascii="Arial" w:eastAsia="標楷體" w:hAnsi="Arial" w:cs="Arial" w:hint="eastAsia"/>
          <w:sz w:val="32"/>
          <w:szCs w:val="32"/>
        </w:rPr>
        <w:t>另</w:t>
      </w:r>
      <w:r w:rsidR="00260494" w:rsidRPr="001875D1">
        <w:rPr>
          <w:rFonts w:ascii="Arial" w:eastAsia="標楷體" w:hAnsi="Arial" w:cs="Arial" w:hint="eastAsia"/>
          <w:sz w:val="32"/>
          <w:szCs w:val="32"/>
        </w:rPr>
        <w:t>製作同意書</w:t>
      </w:r>
      <w:r w:rsidR="00161FF1">
        <w:rPr>
          <w:rFonts w:ascii="Arial" w:eastAsia="標楷體" w:hAnsi="Arial" w:cs="Arial" w:hint="eastAsia"/>
          <w:sz w:val="32"/>
          <w:szCs w:val="32"/>
        </w:rPr>
        <w:t>請</w:t>
      </w:r>
      <w:r w:rsidR="00260494" w:rsidRPr="001875D1">
        <w:rPr>
          <w:rFonts w:ascii="Arial" w:eastAsia="標楷體" w:hAnsi="Arial" w:cs="Arial" w:hint="eastAsia"/>
          <w:sz w:val="32"/>
          <w:szCs w:val="32"/>
        </w:rPr>
        <w:t>學生簽署</w:t>
      </w:r>
      <w:r w:rsidR="00260494">
        <w:rPr>
          <w:rFonts w:ascii="Arial" w:eastAsia="標楷體" w:hAnsi="Arial" w:cs="Arial" w:hint="eastAsia"/>
          <w:sz w:val="32"/>
          <w:szCs w:val="32"/>
        </w:rPr>
        <w:t>。</w:t>
      </w:r>
      <w:r w:rsidR="00260494" w:rsidRPr="001875D1">
        <w:rPr>
          <w:rFonts w:ascii="Arial" w:eastAsia="標楷體" w:hAnsi="Arial" w:cs="Arial" w:hint="eastAsia"/>
          <w:sz w:val="32"/>
          <w:szCs w:val="32"/>
        </w:rPr>
        <w:t>）</w:t>
      </w:r>
    </w:p>
    <w:p w:rsidR="001875D1" w:rsidRDefault="00260494" w:rsidP="00006D40">
      <w:pPr>
        <w:pStyle w:val="a3"/>
        <w:numPr>
          <w:ilvl w:val="0"/>
          <w:numId w:val="1"/>
        </w:numPr>
        <w:spacing w:line="500" w:lineRule="exact"/>
        <w:ind w:leftChars="0"/>
        <w:rPr>
          <w:rFonts w:ascii="Arial" w:eastAsia="標楷體" w:hAnsi="Arial" w:cs="Arial"/>
          <w:sz w:val="32"/>
          <w:szCs w:val="32"/>
        </w:rPr>
      </w:pPr>
      <w:proofErr w:type="gramStart"/>
      <w:r>
        <w:rPr>
          <w:rFonts w:ascii="Arial" w:eastAsia="標楷體" w:hAnsi="Arial" w:cs="Arial" w:hint="eastAsia"/>
          <w:sz w:val="32"/>
          <w:szCs w:val="32"/>
        </w:rPr>
        <w:t>本轉銜</w:t>
      </w:r>
      <w:proofErr w:type="gramEnd"/>
      <w:r>
        <w:rPr>
          <w:rFonts w:ascii="Arial" w:eastAsia="標楷體" w:hAnsi="Arial" w:cs="Arial" w:hint="eastAsia"/>
          <w:sz w:val="32"/>
          <w:szCs w:val="32"/>
        </w:rPr>
        <w:t>之資料內容</w:t>
      </w:r>
      <w:proofErr w:type="gramStart"/>
      <w:r w:rsidR="001875D1">
        <w:rPr>
          <w:rFonts w:ascii="Arial" w:eastAsia="標楷體" w:hAnsi="Arial" w:cs="Arial" w:hint="eastAsia"/>
          <w:sz w:val="32"/>
          <w:szCs w:val="32"/>
        </w:rPr>
        <w:t>列如</w:t>
      </w:r>
      <w:proofErr w:type="gramEnd"/>
      <w:r w:rsidR="001875D1" w:rsidRPr="001875D1">
        <w:rPr>
          <w:rFonts w:ascii="Arial" w:eastAsia="標楷體" w:hAnsi="Arial" w:cs="Arial" w:hint="eastAsia"/>
          <w:sz w:val="32"/>
          <w:szCs w:val="32"/>
        </w:rPr>
        <w:t>實施規定附表</w:t>
      </w:r>
      <w:r w:rsidR="001875D1">
        <w:rPr>
          <w:rFonts w:ascii="Arial" w:eastAsia="標楷體" w:hAnsi="Arial" w:cs="Arial" w:hint="eastAsia"/>
          <w:sz w:val="32"/>
          <w:szCs w:val="32"/>
        </w:rPr>
        <w:t>2</w:t>
      </w:r>
      <w:r w:rsidR="00F534FE">
        <w:rPr>
          <w:rFonts w:ascii="Arial" w:eastAsia="標楷體" w:hAnsi="Arial" w:cs="Arial" w:hint="eastAsia"/>
          <w:sz w:val="32"/>
          <w:szCs w:val="32"/>
        </w:rPr>
        <w:t>，</w:t>
      </w:r>
      <w:r w:rsidR="001875D1">
        <w:rPr>
          <w:rFonts w:ascii="Arial" w:eastAsia="標楷體" w:hAnsi="Arial" w:cs="Arial" w:hint="eastAsia"/>
          <w:sz w:val="32"/>
          <w:szCs w:val="32"/>
        </w:rPr>
        <w:t>不含個案</w:t>
      </w:r>
      <w:r w:rsidR="005D0E11">
        <w:rPr>
          <w:rFonts w:ascii="Arial" w:eastAsia="標楷體" w:hAnsi="Arial" w:cs="Arial" w:hint="eastAsia"/>
          <w:sz w:val="32"/>
          <w:szCs w:val="32"/>
        </w:rPr>
        <w:t>輔導紀錄等</w:t>
      </w:r>
      <w:r w:rsidR="001875D1">
        <w:rPr>
          <w:rFonts w:ascii="Arial" w:eastAsia="標楷體" w:hAnsi="Arial" w:cs="Arial" w:hint="eastAsia"/>
          <w:sz w:val="32"/>
          <w:szCs w:val="32"/>
        </w:rPr>
        <w:t>資料，</w:t>
      </w:r>
      <w:r w:rsidR="00AD7606">
        <w:rPr>
          <w:rFonts w:ascii="Arial" w:eastAsia="標楷體" w:hAnsi="Arial" w:cs="Arial" w:hint="eastAsia"/>
          <w:sz w:val="32"/>
          <w:szCs w:val="32"/>
        </w:rPr>
        <w:t>並須經學生同意後轉出，</w:t>
      </w:r>
      <w:proofErr w:type="gramStart"/>
      <w:r w:rsidR="00AD7606">
        <w:rPr>
          <w:rFonts w:ascii="Arial" w:eastAsia="標楷體" w:hAnsi="Arial" w:cs="Arial" w:hint="eastAsia"/>
          <w:sz w:val="32"/>
          <w:szCs w:val="32"/>
        </w:rPr>
        <w:t>爰</w:t>
      </w:r>
      <w:proofErr w:type="gramEnd"/>
      <w:r w:rsidR="00AD7606">
        <w:rPr>
          <w:rFonts w:ascii="Arial" w:eastAsia="標楷體" w:hAnsi="Arial" w:cs="Arial" w:hint="eastAsia"/>
          <w:sz w:val="32"/>
          <w:szCs w:val="32"/>
        </w:rPr>
        <w:t>無違反《個人資料保護法》或《心理師法》之虞。</w:t>
      </w:r>
    </w:p>
    <w:p w:rsidR="00AD7606" w:rsidRDefault="00AD7606" w:rsidP="00006D40">
      <w:pPr>
        <w:spacing w:line="500" w:lineRule="exact"/>
        <w:rPr>
          <w:rFonts w:ascii="Arial" w:eastAsia="標楷體" w:hAnsi="Arial" w:cs="Arial"/>
          <w:sz w:val="32"/>
          <w:szCs w:val="32"/>
        </w:rPr>
      </w:pPr>
    </w:p>
    <w:p w:rsidR="00AD7606" w:rsidRPr="00260494" w:rsidRDefault="00AD7606" w:rsidP="00006D40">
      <w:pPr>
        <w:spacing w:line="500" w:lineRule="exact"/>
        <w:ind w:left="641" w:hangingChars="200" w:hanging="641"/>
        <w:rPr>
          <w:rFonts w:ascii="Arial" w:eastAsia="標楷體" w:hAnsi="Arial" w:cs="Arial"/>
          <w:b/>
          <w:sz w:val="32"/>
          <w:szCs w:val="32"/>
        </w:rPr>
      </w:pPr>
      <w:r w:rsidRPr="00260494">
        <w:rPr>
          <w:rFonts w:ascii="Arial" w:eastAsia="標楷體" w:hAnsi="Arial" w:cs="Arial" w:hint="eastAsia"/>
          <w:b/>
          <w:sz w:val="32"/>
          <w:szCs w:val="32"/>
        </w:rPr>
        <w:t>Q3</w:t>
      </w:r>
      <w:r w:rsidRPr="00260494">
        <w:rPr>
          <w:rFonts w:ascii="Arial" w:eastAsia="標楷體" w:hAnsi="Arial" w:cs="Arial" w:hint="eastAsia"/>
          <w:b/>
          <w:sz w:val="32"/>
          <w:szCs w:val="32"/>
        </w:rPr>
        <w:t>、</w:t>
      </w:r>
      <w:r w:rsidR="005D0E11" w:rsidRPr="00260494">
        <w:rPr>
          <w:rFonts w:ascii="Arial" w:eastAsia="標楷體" w:hAnsi="Arial" w:cs="Arial" w:hint="eastAsia"/>
          <w:b/>
          <w:sz w:val="32"/>
          <w:szCs w:val="32"/>
        </w:rPr>
        <w:t>有關本實施規定第</w:t>
      </w:r>
      <w:r w:rsidR="005D0E11" w:rsidRPr="00260494">
        <w:rPr>
          <w:rFonts w:ascii="Arial" w:eastAsia="標楷體" w:hAnsi="Arial" w:cs="Arial" w:hint="eastAsia"/>
          <w:b/>
          <w:sz w:val="32"/>
          <w:szCs w:val="32"/>
        </w:rPr>
        <w:t>5</w:t>
      </w:r>
      <w:r w:rsidR="005D0E11" w:rsidRPr="00260494">
        <w:rPr>
          <w:rFonts w:ascii="Arial" w:eastAsia="標楷體" w:hAnsi="Arial" w:cs="Arial" w:hint="eastAsia"/>
          <w:b/>
          <w:sz w:val="32"/>
          <w:szCs w:val="32"/>
        </w:rPr>
        <w:t>點第</w:t>
      </w:r>
      <w:r w:rsidR="005D0E11" w:rsidRPr="00260494">
        <w:rPr>
          <w:rFonts w:ascii="Arial" w:eastAsia="標楷體" w:hAnsi="Arial" w:cs="Arial" w:hint="eastAsia"/>
          <w:b/>
          <w:sz w:val="32"/>
          <w:szCs w:val="32"/>
        </w:rPr>
        <w:t>1</w:t>
      </w:r>
      <w:r w:rsidR="005D0E11" w:rsidRPr="00260494">
        <w:rPr>
          <w:rFonts w:ascii="Arial" w:eastAsia="標楷體" w:hAnsi="Arial" w:cs="Arial" w:hint="eastAsia"/>
          <w:b/>
          <w:sz w:val="32"/>
          <w:szCs w:val="32"/>
        </w:rPr>
        <w:t>款第</w:t>
      </w:r>
      <w:r w:rsidR="005D0E11" w:rsidRPr="00260494">
        <w:rPr>
          <w:rFonts w:ascii="Arial" w:eastAsia="標楷體" w:hAnsi="Arial" w:cs="Arial" w:hint="eastAsia"/>
          <w:b/>
          <w:sz w:val="32"/>
          <w:szCs w:val="32"/>
        </w:rPr>
        <w:t>1</w:t>
      </w:r>
      <w:r w:rsidR="005D0E11" w:rsidRPr="00260494">
        <w:rPr>
          <w:rFonts w:ascii="Arial" w:eastAsia="標楷體" w:hAnsi="Arial" w:cs="Arial" w:hint="eastAsia"/>
          <w:b/>
          <w:sz w:val="32"/>
          <w:szCs w:val="32"/>
        </w:rPr>
        <w:t>、</w:t>
      </w:r>
      <w:r w:rsidR="005D0E11" w:rsidRPr="00260494">
        <w:rPr>
          <w:rFonts w:ascii="Arial" w:eastAsia="標楷體" w:hAnsi="Arial" w:cs="Arial" w:hint="eastAsia"/>
          <w:b/>
          <w:sz w:val="32"/>
          <w:szCs w:val="32"/>
        </w:rPr>
        <w:t>2</w:t>
      </w:r>
      <w:r w:rsidR="005D0E11" w:rsidRPr="00260494">
        <w:rPr>
          <w:rFonts w:ascii="Arial" w:eastAsia="標楷體" w:hAnsi="Arial" w:cs="Arial" w:hint="eastAsia"/>
          <w:b/>
          <w:sz w:val="32"/>
          <w:szCs w:val="32"/>
        </w:rPr>
        <w:t>目規定「</w:t>
      </w:r>
      <w:proofErr w:type="gramStart"/>
      <w:r w:rsidR="005D0E11" w:rsidRPr="00260494">
        <w:rPr>
          <w:rFonts w:ascii="Arial" w:eastAsia="標楷體" w:hAnsi="Arial" w:cs="Arial" w:hint="eastAsia"/>
          <w:b/>
          <w:sz w:val="32"/>
          <w:szCs w:val="32"/>
        </w:rPr>
        <w:t>校安事件</w:t>
      </w:r>
      <w:proofErr w:type="gramEnd"/>
      <w:r w:rsidR="005D0E11" w:rsidRPr="00260494">
        <w:rPr>
          <w:rFonts w:ascii="Arial" w:eastAsia="標楷體" w:hAnsi="Arial" w:cs="Arial" w:hint="eastAsia"/>
          <w:b/>
          <w:sz w:val="32"/>
          <w:szCs w:val="32"/>
        </w:rPr>
        <w:t>通報或</w:t>
      </w:r>
      <w:proofErr w:type="gramStart"/>
      <w:r w:rsidR="005D0E11" w:rsidRPr="00260494">
        <w:rPr>
          <w:rFonts w:ascii="Arial" w:eastAsia="標楷體" w:hAnsi="Arial" w:cs="Arial" w:hint="eastAsia"/>
          <w:b/>
          <w:sz w:val="32"/>
          <w:szCs w:val="32"/>
        </w:rPr>
        <w:t>長期受輔學生</w:t>
      </w:r>
      <w:proofErr w:type="gramEnd"/>
      <w:r w:rsidR="005D0E11" w:rsidRPr="00260494">
        <w:rPr>
          <w:rFonts w:ascii="Arial" w:eastAsia="標楷體" w:hAnsi="Arial" w:cs="Arial" w:hint="eastAsia"/>
          <w:b/>
          <w:sz w:val="32"/>
          <w:szCs w:val="32"/>
        </w:rPr>
        <w:t>」為轉銜對象，但</w:t>
      </w:r>
      <w:proofErr w:type="gramStart"/>
      <w:r w:rsidR="005D0E11" w:rsidRPr="00260494">
        <w:rPr>
          <w:rFonts w:ascii="Arial" w:eastAsia="標楷體" w:hAnsi="Arial" w:cs="Arial" w:hint="eastAsia"/>
          <w:b/>
          <w:sz w:val="32"/>
          <w:szCs w:val="32"/>
        </w:rPr>
        <w:t>校安通報均為</w:t>
      </w:r>
      <w:proofErr w:type="gramEnd"/>
      <w:r w:rsidR="005D0E11" w:rsidRPr="00260494">
        <w:rPr>
          <w:rFonts w:ascii="Arial" w:eastAsia="標楷體" w:hAnsi="Arial" w:cs="Arial" w:hint="eastAsia"/>
          <w:b/>
          <w:sz w:val="32"/>
          <w:szCs w:val="32"/>
        </w:rPr>
        <w:t>匿名、且「長期</w:t>
      </w:r>
      <w:proofErr w:type="gramStart"/>
      <w:r w:rsidR="005D0E11" w:rsidRPr="00260494">
        <w:rPr>
          <w:rFonts w:ascii="Arial" w:eastAsia="標楷體" w:hAnsi="Arial" w:cs="Arial" w:hint="eastAsia"/>
          <w:b/>
          <w:sz w:val="32"/>
          <w:szCs w:val="32"/>
        </w:rPr>
        <w:t>受輔」</w:t>
      </w:r>
      <w:proofErr w:type="gramEnd"/>
      <w:r w:rsidR="005D0E11" w:rsidRPr="00260494">
        <w:rPr>
          <w:rFonts w:ascii="Arial" w:eastAsia="標楷體" w:hAnsi="Arial" w:cs="Arial" w:hint="eastAsia"/>
          <w:b/>
          <w:sz w:val="32"/>
          <w:szCs w:val="32"/>
        </w:rPr>
        <w:t>定義為何？</w:t>
      </w:r>
      <w:r w:rsidR="00F534FE">
        <w:rPr>
          <w:rFonts w:ascii="Arial" w:eastAsia="標楷體" w:hAnsi="Arial" w:cs="Arial" w:hint="eastAsia"/>
          <w:b/>
          <w:sz w:val="32"/>
          <w:szCs w:val="32"/>
        </w:rPr>
        <w:t>校方</w:t>
      </w:r>
      <w:r w:rsidR="005D0E11" w:rsidRPr="00260494">
        <w:rPr>
          <w:rFonts w:ascii="Arial" w:eastAsia="標楷體" w:hAnsi="Arial" w:cs="Arial" w:hint="eastAsia"/>
          <w:b/>
          <w:sz w:val="32"/>
          <w:szCs w:val="32"/>
        </w:rPr>
        <w:t>如何找出這些學</w:t>
      </w:r>
      <w:r w:rsidR="005D0E11" w:rsidRPr="00260494">
        <w:rPr>
          <w:rFonts w:ascii="Arial" w:eastAsia="標楷體" w:hAnsi="Arial" w:cs="Arial" w:hint="eastAsia"/>
          <w:b/>
          <w:sz w:val="32"/>
          <w:szCs w:val="32"/>
        </w:rPr>
        <w:lastRenderedPageBreak/>
        <w:t>生？</w:t>
      </w:r>
    </w:p>
    <w:p w:rsidR="00CB3BF7" w:rsidRDefault="005D0E11" w:rsidP="00006D40">
      <w:pPr>
        <w:spacing w:line="500" w:lineRule="exact"/>
        <w:ind w:left="640" w:hangingChars="200" w:hanging="640"/>
        <w:rPr>
          <w:rFonts w:ascii="Arial" w:eastAsia="標楷體" w:hAnsi="Arial" w:cs="Arial"/>
          <w:sz w:val="32"/>
          <w:szCs w:val="32"/>
        </w:rPr>
      </w:pPr>
      <w:r>
        <w:rPr>
          <w:rFonts w:ascii="Arial" w:eastAsia="標楷體" w:hAnsi="Arial" w:cs="Arial" w:hint="eastAsia"/>
          <w:sz w:val="32"/>
          <w:szCs w:val="32"/>
        </w:rPr>
        <w:t>A3</w:t>
      </w:r>
      <w:r>
        <w:rPr>
          <w:rFonts w:ascii="Arial" w:eastAsia="標楷體" w:hAnsi="Arial" w:cs="Arial" w:hint="eastAsia"/>
          <w:sz w:val="32"/>
          <w:szCs w:val="32"/>
        </w:rPr>
        <w:t>：</w:t>
      </w:r>
    </w:p>
    <w:p w:rsidR="005D0E11" w:rsidRDefault="005D0E11" w:rsidP="00006D40">
      <w:pPr>
        <w:pStyle w:val="a3"/>
        <w:numPr>
          <w:ilvl w:val="0"/>
          <w:numId w:val="2"/>
        </w:numPr>
        <w:spacing w:line="500" w:lineRule="exact"/>
        <w:ind w:leftChars="0"/>
        <w:rPr>
          <w:rFonts w:ascii="Arial" w:eastAsia="標楷體" w:hAnsi="Arial" w:cs="Arial"/>
          <w:sz w:val="32"/>
          <w:szCs w:val="32"/>
        </w:rPr>
      </w:pPr>
      <w:r>
        <w:rPr>
          <w:rFonts w:ascii="Arial" w:eastAsia="標楷體" w:hAnsi="Arial" w:cs="Arial" w:hint="eastAsia"/>
          <w:sz w:val="32"/>
          <w:szCs w:val="32"/>
        </w:rPr>
        <w:t>經教育部於</w:t>
      </w:r>
      <w:r w:rsidRPr="005D0E11">
        <w:rPr>
          <w:rFonts w:ascii="Arial" w:eastAsia="標楷體" w:hAnsi="Arial" w:cs="Arial"/>
          <w:sz w:val="32"/>
          <w:szCs w:val="32"/>
        </w:rPr>
        <w:t>10</w:t>
      </w:r>
      <w:r w:rsidRPr="005D0E11">
        <w:rPr>
          <w:rFonts w:ascii="Arial" w:eastAsia="標楷體" w:hAnsi="Arial" w:cs="Arial" w:hint="eastAsia"/>
          <w:sz w:val="32"/>
          <w:szCs w:val="32"/>
        </w:rPr>
        <w:t>3</w:t>
      </w:r>
      <w:r w:rsidRPr="005D0E11">
        <w:rPr>
          <w:rFonts w:ascii="Arial" w:eastAsia="標楷體" w:hAnsi="Arial" w:cs="Arial"/>
          <w:sz w:val="32"/>
          <w:szCs w:val="32"/>
        </w:rPr>
        <w:t>年</w:t>
      </w:r>
      <w:r w:rsidRPr="005D0E11">
        <w:rPr>
          <w:rFonts w:ascii="Arial" w:eastAsia="標楷體" w:hAnsi="Arial" w:cs="Arial" w:hint="eastAsia"/>
          <w:sz w:val="32"/>
          <w:szCs w:val="32"/>
        </w:rPr>
        <w:t>2</w:t>
      </w:r>
      <w:r w:rsidRPr="005D0E11">
        <w:rPr>
          <w:rFonts w:ascii="Arial" w:eastAsia="標楷體" w:hAnsi="Arial" w:cs="Arial"/>
          <w:sz w:val="32"/>
          <w:szCs w:val="32"/>
        </w:rPr>
        <w:t>月</w:t>
      </w:r>
      <w:r w:rsidRPr="005D0E11">
        <w:rPr>
          <w:rFonts w:ascii="Arial" w:eastAsia="標楷體" w:hAnsi="Arial" w:cs="Arial" w:hint="eastAsia"/>
          <w:sz w:val="32"/>
          <w:szCs w:val="32"/>
        </w:rPr>
        <w:t>21</w:t>
      </w:r>
      <w:r w:rsidRPr="005D0E11">
        <w:rPr>
          <w:rFonts w:ascii="Arial" w:eastAsia="標楷體" w:hAnsi="Arial" w:cs="Arial"/>
          <w:sz w:val="32"/>
          <w:szCs w:val="32"/>
        </w:rPr>
        <w:t>日</w:t>
      </w:r>
      <w:r w:rsidRPr="005D0E11">
        <w:rPr>
          <w:rFonts w:ascii="Arial" w:eastAsia="標楷體" w:hAnsi="Arial" w:cs="Arial" w:hint="eastAsia"/>
          <w:sz w:val="32"/>
          <w:szCs w:val="32"/>
        </w:rPr>
        <w:t>召開</w:t>
      </w:r>
      <w:r w:rsidR="00CB3BF7">
        <w:rPr>
          <w:rFonts w:ascii="Arial" w:eastAsia="標楷體" w:hAnsi="Arial" w:cs="Arial" w:hint="eastAsia"/>
          <w:sz w:val="32"/>
          <w:szCs w:val="32"/>
        </w:rPr>
        <w:t>「</w:t>
      </w:r>
      <w:r w:rsidRPr="005D0E11">
        <w:rPr>
          <w:rFonts w:ascii="Arial" w:eastAsia="標楷體" w:hAnsi="Arial" w:cs="Arial" w:hint="eastAsia"/>
          <w:sz w:val="32"/>
          <w:szCs w:val="32"/>
        </w:rPr>
        <w:t>大專校院辦理</w:t>
      </w:r>
      <w:r w:rsidR="00CB3BF7">
        <w:rPr>
          <w:rFonts w:ascii="Arial" w:eastAsia="標楷體" w:hAnsi="Arial" w:cs="Arial" w:hint="eastAsia"/>
          <w:sz w:val="32"/>
          <w:szCs w:val="32"/>
        </w:rPr>
        <w:t>『</w:t>
      </w:r>
      <w:r w:rsidRPr="005D0E11">
        <w:rPr>
          <w:rFonts w:ascii="Arial" w:eastAsia="標楷體" w:hAnsi="Arial" w:cs="Arial" w:hint="eastAsia"/>
          <w:sz w:val="32"/>
          <w:szCs w:val="32"/>
        </w:rPr>
        <w:t>國軍二階段常備兵役軍事訓練役男轉銜輔導實施規定</w:t>
      </w:r>
      <w:r w:rsidR="00CB3BF7">
        <w:rPr>
          <w:rFonts w:ascii="Arial" w:eastAsia="標楷體" w:hAnsi="Arial" w:cs="Arial" w:hint="eastAsia"/>
          <w:sz w:val="32"/>
          <w:szCs w:val="32"/>
        </w:rPr>
        <w:t>』</w:t>
      </w:r>
      <w:r w:rsidRPr="005D0E11">
        <w:rPr>
          <w:rFonts w:ascii="Arial" w:eastAsia="標楷體" w:hAnsi="Arial" w:cs="Arial" w:hint="eastAsia"/>
          <w:sz w:val="32"/>
          <w:szCs w:val="32"/>
        </w:rPr>
        <w:t>工作會議</w:t>
      </w:r>
      <w:r w:rsidR="00CB3BF7">
        <w:rPr>
          <w:rFonts w:ascii="Arial" w:eastAsia="標楷體" w:hAnsi="Arial" w:cs="Arial" w:hint="eastAsia"/>
          <w:sz w:val="32"/>
          <w:szCs w:val="32"/>
        </w:rPr>
        <w:t>」，決議</w:t>
      </w:r>
      <w:r w:rsidR="00CB3BF7" w:rsidRPr="00260494">
        <w:rPr>
          <w:rFonts w:ascii="Arial" w:eastAsia="標楷體" w:hAnsi="Arial" w:cs="Arial" w:hint="eastAsia"/>
          <w:sz w:val="32"/>
          <w:szCs w:val="32"/>
          <w:u w:val="single"/>
        </w:rPr>
        <w:t>調整轉銜對象為「高關懷並具有危及個人生命、身體、自由或財產之安全顧慮者」</w:t>
      </w:r>
      <w:r w:rsidR="00CB3BF7">
        <w:rPr>
          <w:rFonts w:ascii="Arial" w:eastAsia="標楷體" w:hAnsi="Arial" w:cs="Arial" w:hint="eastAsia"/>
          <w:sz w:val="32"/>
          <w:szCs w:val="32"/>
        </w:rPr>
        <w:t>，並已建議國防部列入本</w:t>
      </w:r>
      <w:r w:rsidR="00CB3BF7" w:rsidRPr="00CB3BF7">
        <w:rPr>
          <w:rFonts w:ascii="Arial" w:eastAsia="標楷體" w:hAnsi="Arial" w:cs="Arial" w:hint="eastAsia"/>
          <w:sz w:val="32"/>
          <w:szCs w:val="32"/>
        </w:rPr>
        <w:t>實施規定修正之方向。</w:t>
      </w:r>
      <w:r w:rsidR="00CB3BF7">
        <w:rPr>
          <w:rFonts w:ascii="Arial" w:eastAsia="標楷體" w:hAnsi="Arial" w:cs="Arial" w:hint="eastAsia"/>
          <w:sz w:val="32"/>
          <w:szCs w:val="32"/>
        </w:rPr>
        <w:t>（請參考附件「工作流程簡圖」</w:t>
      </w:r>
      <w:r w:rsidR="00CB3BF7">
        <w:rPr>
          <w:rFonts w:ascii="Arial" w:eastAsia="標楷體" w:hAnsi="Arial" w:cs="Arial" w:hint="eastAsia"/>
          <w:sz w:val="32"/>
          <w:szCs w:val="32"/>
        </w:rPr>
        <w:t>B</w:t>
      </w:r>
      <w:r w:rsidR="00CB3BF7">
        <w:rPr>
          <w:rFonts w:ascii="Arial" w:eastAsia="標楷體" w:hAnsi="Arial" w:cs="Arial" w:hint="eastAsia"/>
          <w:sz w:val="32"/>
          <w:szCs w:val="32"/>
        </w:rPr>
        <w:t>階段）</w:t>
      </w:r>
    </w:p>
    <w:p w:rsidR="00CB3BF7" w:rsidRDefault="00CB3BF7" w:rsidP="00006D40">
      <w:pPr>
        <w:pStyle w:val="a3"/>
        <w:numPr>
          <w:ilvl w:val="0"/>
          <w:numId w:val="2"/>
        </w:numPr>
        <w:spacing w:line="500" w:lineRule="exact"/>
        <w:ind w:leftChars="0"/>
        <w:rPr>
          <w:rFonts w:ascii="Arial" w:eastAsia="標楷體" w:hAnsi="Arial" w:cs="Arial"/>
          <w:sz w:val="32"/>
          <w:szCs w:val="32"/>
        </w:rPr>
      </w:pPr>
      <w:r>
        <w:rPr>
          <w:rFonts w:ascii="Arial" w:eastAsia="標楷體" w:hAnsi="Arial" w:cs="Arial" w:hint="eastAsia"/>
          <w:sz w:val="32"/>
          <w:szCs w:val="32"/>
        </w:rPr>
        <w:t>於本</w:t>
      </w:r>
      <w:r w:rsidRPr="00CB3BF7">
        <w:rPr>
          <w:rFonts w:ascii="Arial" w:eastAsia="標楷體" w:hAnsi="Arial" w:cs="Arial" w:hint="eastAsia"/>
          <w:sz w:val="32"/>
          <w:szCs w:val="32"/>
        </w:rPr>
        <w:t>實施規定</w:t>
      </w:r>
      <w:r>
        <w:rPr>
          <w:rFonts w:ascii="Arial" w:eastAsia="標楷體" w:hAnsi="Arial" w:cs="Arial" w:hint="eastAsia"/>
          <w:sz w:val="32"/>
          <w:szCs w:val="32"/>
        </w:rPr>
        <w:t>修正前，</w:t>
      </w:r>
      <w:r w:rsidRPr="005D0E11">
        <w:rPr>
          <w:rFonts w:ascii="Arial" w:eastAsia="標楷體" w:hAnsi="Arial" w:cs="Arial" w:hint="eastAsia"/>
          <w:sz w:val="32"/>
          <w:szCs w:val="32"/>
        </w:rPr>
        <w:t>「長期</w:t>
      </w:r>
      <w:proofErr w:type="gramStart"/>
      <w:r w:rsidRPr="005D0E11">
        <w:rPr>
          <w:rFonts w:ascii="Arial" w:eastAsia="標楷體" w:hAnsi="Arial" w:cs="Arial" w:hint="eastAsia"/>
          <w:sz w:val="32"/>
          <w:szCs w:val="32"/>
        </w:rPr>
        <w:t>受輔」</w:t>
      </w:r>
      <w:proofErr w:type="gramEnd"/>
      <w:r w:rsidRPr="005D0E11">
        <w:rPr>
          <w:rFonts w:ascii="Arial" w:eastAsia="標楷體" w:hAnsi="Arial" w:cs="Arial" w:hint="eastAsia"/>
          <w:sz w:val="32"/>
          <w:szCs w:val="32"/>
        </w:rPr>
        <w:t>定義</w:t>
      </w:r>
      <w:r>
        <w:rPr>
          <w:rFonts w:ascii="Arial" w:eastAsia="標楷體" w:hAnsi="Arial" w:cs="Arial" w:hint="eastAsia"/>
          <w:sz w:val="32"/>
          <w:szCs w:val="32"/>
        </w:rPr>
        <w:t>建議參考如下：</w:t>
      </w:r>
      <w:r w:rsidRPr="00CB3BF7">
        <w:rPr>
          <w:rFonts w:ascii="Arial" w:eastAsia="標楷體" w:hAnsi="Arial" w:cs="Arial" w:hint="eastAsia"/>
          <w:sz w:val="32"/>
          <w:szCs w:val="32"/>
        </w:rPr>
        <w:t>經大專校院輔導人員評估</w:t>
      </w:r>
      <w:r>
        <w:rPr>
          <w:rFonts w:ascii="Arial" w:eastAsia="標楷體" w:hAnsi="Arial" w:cs="Arial" w:hint="eastAsia"/>
          <w:sz w:val="32"/>
          <w:szCs w:val="32"/>
        </w:rPr>
        <w:t>，</w:t>
      </w:r>
      <w:r w:rsidRPr="00CB3BF7">
        <w:rPr>
          <w:rFonts w:ascii="Arial" w:eastAsia="標楷體" w:hAnsi="Arial" w:cs="Arial" w:hint="eastAsia"/>
          <w:sz w:val="32"/>
          <w:szCs w:val="32"/>
        </w:rPr>
        <w:t>須</w:t>
      </w:r>
      <w:r>
        <w:rPr>
          <w:rFonts w:ascii="Arial" w:eastAsia="標楷體" w:hAnsi="Arial" w:cs="Arial" w:hint="eastAsia"/>
          <w:sz w:val="32"/>
          <w:szCs w:val="32"/>
        </w:rPr>
        <w:t>持續</w:t>
      </w:r>
      <w:r w:rsidRPr="00CB3BF7">
        <w:rPr>
          <w:rFonts w:ascii="Arial" w:eastAsia="標楷體" w:hAnsi="Arial" w:cs="Arial" w:hint="eastAsia"/>
          <w:sz w:val="32"/>
          <w:szCs w:val="32"/>
        </w:rPr>
        <w:t>接受心理輔導期間達</w:t>
      </w:r>
      <w:r w:rsidRPr="00CB3BF7">
        <w:rPr>
          <w:rFonts w:ascii="Arial" w:eastAsia="標楷體" w:hAnsi="Arial" w:cs="Arial" w:hint="eastAsia"/>
          <w:sz w:val="32"/>
          <w:szCs w:val="32"/>
        </w:rPr>
        <w:t>6</w:t>
      </w:r>
      <w:r w:rsidRPr="00CB3BF7">
        <w:rPr>
          <w:rFonts w:ascii="Arial" w:eastAsia="標楷體" w:hAnsi="Arial" w:cs="Arial" w:hint="eastAsia"/>
          <w:sz w:val="32"/>
          <w:szCs w:val="32"/>
        </w:rPr>
        <w:t>個月以上</w:t>
      </w:r>
      <w:r>
        <w:rPr>
          <w:rFonts w:ascii="Arial" w:eastAsia="標楷體" w:hAnsi="Arial" w:cs="Arial" w:hint="eastAsia"/>
          <w:sz w:val="32"/>
          <w:szCs w:val="32"/>
        </w:rPr>
        <w:t>之學生。得於</w:t>
      </w:r>
      <w:r w:rsidR="00260494">
        <w:rPr>
          <w:rFonts w:ascii="Arial" w:eastAsia="標楷體" w:hAnsi="Arial" w:cs="Arial" w:hint="eastAsia"/>
          <w:sz w:val="32"/>
          <w:szCs w:val="32"/>
        </w:rPr>
        <w:t>學生個案</w:t>
      </w:r>
      <w:r>
        <w:rPr>
          <w:rFonts w:ascii="Arial" w:eastAsia="標楷體" w:hAnsi="Arial" w:cs="Arial" w:hint="eastAsia"/>
          <w:sz w:val="32"/>
          <w:szCs w:val="32"/>
        </w:rPr>
        <w:t>輔導</w:t>
      </w:r>
      <w:r w:rsidR="00161FF1">
        <w:rPr>
          <w:rFonts w:ascii="Arial" w:eastAsia="標楷體" w:hAnsi="Arial" w:cs="Arial" w:hint="eastAsia"/>
          <w:sz w:val="32"/>
          <w:szCs w:val="32"/>
        </w:rPr>
        <w:t>晤談</w:t>
      </w:r>
      <w:r>
        <w:rPr>
          <w:rFonts w:ascii="Arial" w:eastAsia="標楷體" w:hAnsi="Arial" w:cs="Arial" w:hint="eastAsia"/>
          <w:sz w:val="32"/>
          <w:szCs w:val="32"/>
        </w:rPr>
        <w:t>過程中</w:t>
      </w:r>
      <w:r w:rsidR="00F534FE">
        <w:rPr>
          <w:rFonts w:ascii="Arial" w:eastAsia="標楷體" w:hAnsi="Arial" w:cs="Arial" w:hint="eastAsia"/>
          <w:sz w:val="32"/>
          <w:szCs w:val="32"/>
        </w:rPr>
        <w:t>了解</w:t>
      </w:r>
      <w:r>
        <w:rPr>
          <w:rFonts w:ascii="Arial" w:eastAsia="標楷體" w:hAnsi="Arial" w:cs="Arial" w:hint="eastAsia"/>
          <w:sz w:val="32"/>
          <w:szCs w:val="32"/>
        </w:rPr>
        <w:t>其是否有入營受訓之</w:t>
      </w:r>
      <w:r w:rsidR="00260494">
        <w:rPr>
          <w:rFonts w:ascii="Arial" w:eastAsia="標楷體" w:hAnsi="Arial" w:cs="Arial" w:hint="eastAsia"/>
          <w:sz w:val="32"/>
          <w:szCs w:val="32"/>
        </w:rPr>
        <w:t>規劃</w:t>
      </w:r>
      <w:r>
        <w:rPr>
          <w:rFonts w:ascii="Arial" w:eastAsia="標楷體" w:hAnsi="Arial" w:cs="Arial" w:hint="eastAsia"/>
          <w:sz w:val="32"/>
          <w:szCs w:val="32"/>
        </w:rPr>
        <w:t>，作為轉銜參考。</w:t>
      </w:r>
    </w:p>
    <w:p w:rsidR="00260494" w:rsidRDefault="00260494" w:rsidP="00006D40">
      <w:pPr>
        <w:spacing w:line="500" w:lineRule="exact"/>
        <w:rPr>
          <w:rFonts w:ascii="Arial" w:eastAsia="標楷體" w:hAnsi="Arial" w:cs="Arial"/>
          <w:sz w:val="32"/>
          <w:szCs w:val="32"/>
        </w:rPr>
      </w:pPr>
    </w:p>
    <w:p w:rsidR="00260494" w:rsidRPr="00260494" w:rsidRDefault="00260494" w:rsidP="00006D40">
      <w:pPr>
        <w:spacing w:line="500" w:lineRule="exact"/>
        <w:ind w:left="641" w:hangingChars="200" w:hanging="641"/>
        <w:rPr>
          <w:rFonts w:ascii="Arial" w:eastAsia="標楷體" w:hAnsi="Arial" w:cs="Arial"/>
          <w:b/>
          <w:sz w:val="32"/>
          <w:szCs w:val="32"/>
        </w:rPr>
      </w:pPr>
      <w:r w:rsidRPr="00260494">
        <w:rPr>
          <w:rFonts w:ascii="Arial" w:eastAsia="標楷體" w:hAnsi="Arial" w:cs="Arial" w:hint="eastAsia"/>
          <w:b/>
          <w:sz w:val="32"/>
          <w:szCs w:val="32"/>
        </w:rPr>
        <w:t>Q4</w:t>
      </w:r>
      <w:r w:rsidRPr="00260494">
        <w:rPr>
          <w:rFonts w:ascii="Arial" w:eastAsia="標楷體" w:hAnsi="Arial" w:cs="Arial" w:hint="eastAsia"/>
          <w:b/>
          <w:sz w:val="32"/>
          <w:szCs w:val="32"/>
        </w:rPr>
        <w:t>、因校方不了解國防部</w:t>
      </w:r>
      <w:r>
        <w:rPr>
          <w:rFonts w:ascii="Arial" w:eastAsia="標楷體" w:hAnsi="Arial" w:cs="Arial" w:hint="eastAsia"/>
          <w:b/>
          <w:sz w:val="32"/>
          <w:szCs w:val="32"/>
        </w:rPr>
        <w:t>獲得轉銜資料</w:t>
      </w:r>
      <w:r w:rsidR="00E679C8">
        <w:rPr>
          <w:rFonts w:ascii="Arial" w:eastAsia="標楷體" w:hAnsi="Arial" w:cs="Arial" w:hint="eastAsia"/>
          <w:b/>
          <w:sz w:val="32"/>
          <w:szCs w:val="32"/>
        </w:rPr>
        <w:t>之</w:t>
      </w:r>
      <w:r>
        <w:rPr>
          <w:rFonts w:ascii="Arial" w:eastAsia="標楷體" w:hAnsi="Arial" w:cs="Arial" w:hint="eastAsia"/>
          <w:b/>
          <w:sz w:val="32"/>
          <w:szCs w:val="32"/>
        </w:rPr>
        <w:t>後續作為</w:t>
      </w:r>
      <w:r w:rsidR="00E679C8">
        <w:rPr>
          <w:rFonts w:ascii="Arial" w:eastAsia="標楷體" w:hAnsi="Arial" w:cs="Arial" w:hint="eastAsia"/>
          <w:b/>
          <w:sz w:val="32"/>
          <w:szCs w:val="32"/>
        </w:rPr>
        <w:t>及心輔</w:t>
      </w:r>
      <w:r w:rsidR="00602964">
        <w:rPr>
          <w:rFonts w:ascii="Arial" w:eastAsia="標楷體" w:hAnsi="Arial" w:cs="Arial" w:hint="eastAsia"/>
          <w:b/>
          <w:sz w:val="32"/>
          <w:szCs w:val="32"/>
        </w:rPr>
        <w:t>人員知能</w:t>
      </w:r>
      <w:r w:rsidR="00E679C8">
        <w:rPr>
          <w:rFonts w:ascii="Arial" w:eastAsia="標楷體" w:hAnsi="Arial" w:cs="Arial" w:hint="eastAsia"/>
          <w:b/>
          <w:sz w:val="32"/>
          <w:szCs w:val="32"/>
        </w:rPr>
        <w:t>素質</w:t>
      </w:r>
      <w:r w:rsidRPr="00260494">
        <w:rPr>
          <w:rFonts w:ascii="Arial" w:eastAsia="標楷體" w:hAnsi="Arial" w:cs="Arial" w:hint="eastAsia"/>
          <w:b/>
          <w:sz w:val="32"/>
          <w:szCs w:val="32"/>
        </w:rPr>
        <w:t>，</w:t>
      </w:r>
      <w:r>
        <w:rPr>
          <w:rFonts w:ascii="Arial" w:eastAsia="標楷體" w:hAnsi="Arial" w:cs="Arial" w:hint="eastAsia"/>
          <w:b/>
          <w:sz w:val="32"/>
          <w:szCs w:val="32"/>
        </w:rPr>
        <w:t>如何充分告知學生</w:t>
      </w:r>
      <w:r w:rsidR="00E679C8">
        <w:rPr>
          <w:rFonts w:ascii="Arial" w:eastAsia="標楷體" w:hAnsi="Arial" w:cs="Arial" w:hint="eastAsia"/>
          <w:b/>
          <w:sz w:val="32"/>
          <w:szCs w:val="32"/>
        </w:rPr>
        <w:t>有關</w:t>
      </w:r>
      <w:r>
        <w:rPr>
          <w:rFonts w:ascii="Arial" w:eastAsia="標楷體" w:hAnsi="Arial" w:cs="Arial" w:hint="eastAsia"/>
          <w:b/>
          <w:sz w:val="32"/>
          <w:szCs w:val="32"/>
        </w:rPr>
        <w:t>此轉銜工作之權益？</w:t>
      </w:r>
      <w:r w:rsidR="00B96FEE" w:rsidRPr="00B96FEE">
        <w:rPr>
          <w:rFonts w:ascii="Arial" w:eastAsia="標楷體" w:hAnsi="Arial" w:cs="Arial" w:hint="eastAsia"/>
          <w:b/>
          <w:sz w:val="32"/>
          <w:szCs w:val="32"/>
          <w:u w:val="single"/>
        </w:rPr>
        <w:t>(103</w:t>
      </w:r>
      <w:r w:rsidR="00B96FEE" w:rsidRPr="00B96FEE">
        <w:rPr>
          <w:rFonts w:ascii="Arial" w:eastAsia="標楷體" w:hAnsi="Arial" w:cs="Arial" w:hint="eastAsia"/>
          <w:b/>
          <w:sz w:val="32"/>
          <w:szCs w:val="32"/>
          <w:u w:val="single"/>
        </w:rPr>
        <w:t>年</w:t>
      </w:r>
      <w:r w:rsidR="00B96FEE" w:rsidRPr="00B96FEE">
        <w:rPr>
          <w:rFonts w:ascii="Arial" w:eastAsia="標楷體" w:hAnsi="Arial" w:cs="Arial" w:hint="eastAsia"/>
          <w:b/>
          <w:sz w:val="32"/>
          <w:szCs w:val="32"/>
          <w:u w:val="single"/>
        </w:rPr>
        <w:t>6</w:t>
      </w:r>
      <w:r w:rsidR="00B96FEE" w:rsidRPr="00B96FEE">
        <w:rPr>
          <w:rFonts w:ascii="Arial" w:eastAsia="標楷體" w:hAnsi="Arial" w:cs="Arial" w:hint="eastAsia"/>
          <w:b/>
          <w:sz w:val="32"/>
          <w:szCs w:val="32"/>
          <w:u w:val="single"/>
        </w:rPr>
        <w:t>月</w:t>
      </w:r>
      <w:r w:rsidR="00B96FEE" w:rsidRPr="00B96FEE">
        <w:rPr>
          <w:rFonts w:ascii="Arial" w:eastAsia="標楷體" w:hAnsi="Arial" w:cs="Arial" w:hint="eastAsia"/>
          <w:b/>
          <w:sz w:val="32"/>
          <w:szCs w:val="32"/>
          <w:u w:val="single"/>
        </w:rPr>
        <w:t>17</w:t>
      </w:r>
      <w:r w:rsidR="00B96FEE" w:rsidRPr="00B96FEE">
        <w:rPr>
          <w:rFonts w:ascii="Arial" w:eastAsia="標楷體" w:hAnsi="Arial" w:cs="Arial" w:hint="eastAsia"/>
          <w:b/>
          <w:sz w:val="32"/>
          <w:szCs w:val="32"/>
          <w:u w:val="single"/>
        </w:rPr>
        <w:t>日更新</w:t>
      </w:r>
      <w:r w:rsidR="00B96FEE" w:rsidRPr="00B96FEE">
        <w:rPr>
          <w:rFonts w:ascii="Arial" w:eastAsia="標楷體" w:hAnsi="Arial" w:cs="Arial" w:hint="eastAsia"/>
          <w:b/>
          <w:sz w:val="32"/>
          <w:szCs w:val="32"/>
          <w:u w:val="single"/>
        </w:rPr>
        <w:t>)</w:t>
      </w:r>
    </w:p>
    <w:p w:rsidR="00E679C8" w:rsidRDefault="00260494" w:rsidP="00006D40">
      <w:pPr>
        <w:spacing w:line="500" w:lineRule="exact"/>
        <w:ind w:left="640" w:hangingChars="200" w:hanging="640"/>
        <w:rPr>
          <w:rFonts w:ascii="Arial" w:eastAsia="標楷體" w:hAnsi="Arial" w:cs="Arial"/>
          <w:sz w:val="32"/>
          <w:szCs w:val="32"/>
        </w:rPr>
      </w:pPr>
      <w:r>
        <w:rPr>
          <w:rFonts w:ascii="Arial" w:eastAsia="標楷體" w:hAnsi="Arial" w:cs="Arial" w:hint="eastAsia"/>
          <w:sz w:val="32"/>
          <w:szCs w:val="32"/>
        </w:rPr>
        <w:t>A4</w:t>
      </w:r>
      <w:r>
        <w:rPr>
          <w:rFonts w:ascii="Arial" w:eastAsia="標楷體" w:hAnsi="Arial" w:cs="Arial" w:hint="eastAsia"/>
          <w:sz w:val="32"/>
          <w:szCs w:val="32"/>
        </w:rPr>
        <w:t>：</w:t>
      </w:r>
    </w:p>
    <w:p w:rsidR="00260494" w:rsidRPr="00E679C8" w:rsidRDefault="00260494" w:rsidP="00006D40">
      <w:pPr>
        <w:pStyle w:val="a3"/>
        <w:numPr>
          <w:ilvl w:val="0"/>
          <w:numId w:val="3"/>
        </w:numPr>
        <w:spacing w:line="500" w:lineRule="exact"/>
        <w:ind w:leftChars="0"/>
        <w:rPr>
          <w:rFonts w:ascii="Arial" w:eastAsia="標楷體" w:hAnsi="Arial" w:cs="Arial"/>
          <w:sz w:val="32"/>
          <w:szCs w:val="32"/>
        </w:rPr>
      </w:pPr>
      <w:r w:rsidRPr="00E679C8">
        <w:rPr>
          <w:rFonts w:ascii="Arial" w:eastAsia="標楷體" w:hAnsi="Arial" w:cs="Arial" w:hint="eastAsia"/>
          <w:sz w:val="32"/>
          <w:szCs w:val="32"/>
        </w:rPr>
        <w:t>教育部已請國防部提供部隊心輔資源相關介紹</w:t>
      </w:r>
      <w:r w:rsidR="00E679C8" w:rsidRPr="00E679C8">
        <w:rPr>
          <w:rFonts w:ascii="Arial" w:eastAsia="標楷體" w:hAnsi="Arial" w:cs="Arial" w:hint="eastAsia"/>
          <w:sz w:val="32"/>
          <w:szCs w:val="32"/>
        </w:rPr>
        <w:t>及進行轉銜後相關輔導程序，</w:t>
      </w:r>
      <w:r w:rsidRPr="00E679C8">
        <w:rPr>
          <w:rFonts w:ascii="Arial" w:eastAsia="標楷體" w:hAnsi="Arial" w:cs="Arial" w:hint="eastAsia"/>
          <w:sz w:val="32"/>
          <w:szCs w:val="32"/>
        </w:rPr>
        <w:t>將轉知各公私立大專校院</w:t>
      </w:r>
      <w:r w:rsidR="00E679C8" w:rsidRPr="00E679C8">
        <w:rPr>
          <w:rFonts w:ascii="Arial" w:eastAsia="標楷體" w:hAnsi="Arial" w:cs="Arial" w:hint="eastAsia"/>
          <w:sz w:val="32"/>
          <w:szCs w:val="32"/>
        </w:rPr>
        <w:t>知悉</w:t>
      </w:r>
      <w:r w:rsidRPr="00E679C8">
        <w:rPr>
          <w:rFonts w:ascii="Arial" w:eastAsia="標楷體" w:hAnsi="Arial" w:cs="Arial" w:hint="eastAsia"/>
          <w:sz w:val="32"/>
          <w:szCs w:val="32"/>
        </w:rPr>
        <w:t>（</w:t>
      </w:r>
      <w:r w:rsidR="00B96FEE">
        <w:rPr>
          <w:rFonts w:ascii="Arial" w:eastAsia="標楷體" w:hAnsi="Arial" w:cs="Arial" w:hint="eastAsia"/>
          <w:sz w:val="32"/>
          <w:szCs w:val="32"/>
        </w:rPr>
        <w:t>國防部訂於</w:t>
      </w:r>
      <w:r w:rsidR="00B96FEE">
        <w:rPr>
          <w:rFonts w:ascii="Arial" w:eastAsia="標楷體" w:hAnsi="Arial" w:cs="Arial" w:hint="eastAsia"/>
          <w:sz w:val="32"/>
          <w:szCs w:val="32"/>
        </w:rPr>
        <w:t>103</w:t>
      </w:r>
      <w:r w:rsidR="00B96FEE">
        <w:rPr>
          <w:rFonts w:ascii="Arial" w:eastAsia="標楷體" w:hAnsi="Arial" w:cs="Arial" w:hint="eastAsia"/>
          <w:sz w:val="32"/>
          <w:szCs w:val="32"/>
        </w:rPr>
        <w:t>年</w:t>
      </w:r>
      <w:r w:rsidR="00B96FEE">
        <w:rPr>
          <w:rFonts w:ascii="Arial" w:eastAsia="標楷體" w:hAnsi="Arial" w:cs="Arial" w:hint="eastAsia"/>
          <w:sz w:val="32"/>
          <w:szCs w:val="32"/>
        </w:rPr>
        <w:t>6</w:t>
      </w:r>
      <w:r w:rsidR="00B96FEE">
        <w:rPr>
          <w:rFonts w:ascii="Arial" w:eastAsia="標楷體" w:hAnsi="Arial" w:cs="Arial" w:hint="eastAsia"/>
          <w:sz w:val="32"/>
          <w:szCs w:val="32"/>
        </w:rPr>
        <w:t>月</w:t>
      </w:r>
      <w:r w:rsidR="00B96FEE">
        <w:rPr>
          <w:rFonts w:ascii="Arial" w:eastAsia="標楷體" w:hAnsi="Arial" w:cs="Arial" w:hint="eastAsia"/>
          <w:sz w:val="32"/>
          <w:szCs w:val="32"/>
        </w:rPr>
        <w:t>30</w:t>
      </w:r>
      <w:r w:rsidR="00B96FEE">
        <w:rPr>
          <w:rFonts w:ascii="Arial" w:eastAsia="標楷體" w:hAnsi="Arial" w:cs="Arial" w:hint="eastAsia"/>
          <w:sz w:val="32"/>
          <w:szCs w:val="32"/>
        </w:rPr>
        <w:t>日提供</w:t>
      </w:r>
      <w:r w:rsidRPr="00E679C8">
        <w:rPr>
          <w:rFonts w:ascii="Arial" w:eastAsia="標楷體" w:hAnsi="Arial" w:cs="Arial" w:hint="eastAsia"/>
          <w:sz w:val="32"/>
          <w:szCs w:val="32"/>
        </w:rPr>
        <w:t>），</w:t>
      </w:r>
      <w:proofErr w:type="gramStart"/>
      <w:r w:rsidRPr="00E679C8">
        <w:rPr>
          <w:rFonts w:ascii="Arial" w:eastAsia="標楷體" w:hAnsi="Arial" w:cs="Arial" w:hint="eastAsia"/>
          <w:sz w:val="32"/>
          <w:szCs w:val="32"/>
        </w:rPr>
        <w:t>俾</w:t>
      </w:r>
      <w:proofErr w:type="gramEnd"/>
      <w:r w:rsidRPr="00E679C8">
        <w:rPr>
          <w:rFonts w:ascii="Arial" w:eastAsia="標楷體" w:hAnsi="Arial" w:cs="Arial" w:hint="eastAsia"/>
          <w:sz w:val="32"/>
          <w:szCs w:val="32"/>
        </w:rPr>
        <w:t>便各校徵詢學生轉銜意願時進行說明。</w:t>
      </w:r>
      <w:r w:rsidR="00B96FEE" w:rsidRPr="00B96FEE">
        <w:rPr>
          <w:rFonts w:ascii="Arial" w:eastAsia="標楷體" w:hAnsi="Arial" w:cs="Arial" w:hint="eastAsia"/>
          <w:sz w:val="32"/>
          <w:szCs w:val="32"/>
          <w:u w:val="single"/>
        </w:rPr>
        <w:t>現對於國防部轉銜工作如有疑問，可洽詢</w:t>
      </w:r>
      <w:r w:rsidR="00B96FEE">
        <w:rPr>
          <w:rFonts w:ascii="Arial" w:eastAsia="標楷體" w:hAnsi="Arial" w:cs="Arial" w:hint="eastAsia"/>
          <w:sz w:val="32"/>
          <w:szCs w:val="32"/>
          <w:u w:val="single"/>
        </w:rPr>
        <w:t>國防部</w:t>
      </w:r>
      <w:bookmarkStart w:id="0" w:name="_GoBack"/>
      <w:bookmarkEnd w:id="0"/>
      <w:r w:rsidR="00B96FEE" w:rsidRPr="00B96FEE">
        <w:rPr>
          <w:rFonts w:ascii="Arial" w:eastAsia="標楷體" w:hAnsi="Arial" w:cs="Arial" w:hint="eastAsia"/>
          <w:sz w:val="32"/>
          <w:szCs w:val="32"/>
          <w:u w:val="single"/>
        </w:rPr>
        <w:t>02-23122732</w:t>
      </w:r>
      <w:r w:rsidR="00B96FEE" w:rsidRPr="00B96FEE">
        <w:rPr>
          <w:rFonts w:ascii="Arial" w:eastAsia="標楷體" w:hAnsi="Arial" w:cs="Arial" w:hint="eastAsia"/>
          <w:sz w:val="32"/>
          <w:szCs w:val="32"/>
          <w:u w:val="single"/>
        </w:rPr>
        <w:t>陳俊伶心輔官</w:t>
      </w:r>
      <w:r w:rsidR="00B96FEE">
        <w:rPr>
          <w:rFonts w:ascii="Arial" w:eastAsia="標楷體" w:hAnsi="Arial" w:cs="Arial" w:hint="eastAsia"/>
          <w:sz w:val="32"/>
          <w:szCs w:val="32"/>
        </w:rPr>
        <w:t>。</w:t>
      </w:r>
    </w:p>
    <w:p w:rsidR="00E679C8" w:rsidRDefault="00E679C8" w:rsidP="00006D40">
      <w:pPr>
        <w:pStyle w:val="a3"/>
        <w:numPr>
          <w:ilvl w:val="0"/>
          <w:numId w:val="3"/>
        </w:numPr>
        <w:spacing w:line="500" w:lineRule="exact"/>
        <w:ind w:leftChars="0"/>
        <w:rPr>
          <w:rFonts w:ascii="Arial" w:eastAsia="標楷體" w:hAnsi="Arial" w:cs="Arial"/>
          <w:sz w:val="32"/>
          <w:szCs w:val="32"/>
        </w:rPr>
      </w:pPr>
      <w:r w:rsidRPr="00E679C8">
        <w:rPr>
          <w:rFonts w:ascii="Arial" w:eastAsia="標楷體" w:hAnsi="Arial" w:cs="Arial" w:hint="eastAsia"/>
          <w:sz w:val="32"/>
          <w:szCs w:val="32"/>
        </w:rPr>
        <w:t>有關役男轉銜資料</w:t>
      </w:r>
      <w:r w:rsidR="00602964">
        <w:rPr>
          <w:rFonts w:ascii="Arial" w:eastAsia="標楷體" w:hAnsi="Arial" w:cs="Arial" w:hint="eastAsia"/>
          <w:sz w:val="32"/>
          <w:szCs w:val="32"/>
        </w:rPr>
        <w:t>，</w:t>
      </w:r>
      <w:r w:rsidRPr="00E679C8">
        <w:rPr>
          <w:rFonts w:ascii="Arial" w:eastAsia="標楷體" w:hAnsi="Arial" w:cs="Arial" w:hint="eastAsia"/>
          <w:sz w:val="32"/>
          <w:szCs w:val="32"/>
        </w:rPr>
        <w:t>僅為執行後續輔導工作運用，並以</w:t>
      </w:r>
      <w:proofErr w:type="gramStart"/>
      <w:r w:rsidRPr="00E679C8">
        <w:rPr>
          <w:rFonts w:ascii="Arial" w:eastAsia="標楷體" w:hAnsi="Arial" w:cs="Arial" w:hint="eastAsia"/>
          <w:sz w:val="32"/>
          <w:szCs w:val="32"/>
        </w:rPr>
        <w:t>專人專夾方式辦理存管及</w:t>
      </w:r>
      <w:proofErr w:type="gramEnd"/>
      <w:r w:rsidRPr="00E679C8">
        <w:rPr>
          <w:rFonts w:ascii="Arial" w:eastAsia="標楷體" w:hAnsi="Arial" w:cs="Arial" w:hint="eastAsia"/>
          <w:sz w:val="32"/>
          <w:szCs w:val="32"/>
        </w:rPr>
        <w:t>銷毀，</w:t>
      </w:r>
      <w:proofErr w:type="gramStart"/>
      <w:r w:rsidRPr="00E679C8">
        <w:rPr>
          <w:rFonts w:ascii="Arial" w:eastAsia="標楷體" w:hAnsi="Arial" w:cs="Arial" w:hint="eastAsia"/>
          <w:sz w:val="32"/>
          <w:szCs w:val="32"/>
        </w:rPr>
        <w:t>不</w:t>
      </w:r>
      <w:proofErr w:type="gramEnd"/>
      <w:r w:rsidRPr="00E679C8">
        <w:rPr>
          <w:rFonts w:ascii="Arial" w:eastAsia="標楷體" w:hAnsi="Arial" w:cs="Arial" w:hint="eastAsia"/>
          <w:sz w:val="32"/>
          <w:szCs w:val="32"/>
        </w:rPr>
        <w:t>另作他途。</w:t>
      </w:r>
    </w:p>
    <w:p w:rsidR="00E679C8" w:rsidRPr="00E679C8" w:rsidRDefault="00E679C8" w:rsidP="00006D40">
      <w:pPr>
        <w:pStyle w:val="a3"/>
        <w:numPr>
          <w:ilvl w:val="0"/>
          <w:numId w:val="3"/>
        </w:numPr>
        <w:spacing w:line="500" w:lineRule="exact"/>
        <w:ind w:leftChars="0"/>
        <w:rPr>
          <w:rFonts w:ascii="Arial" w:eastAsia="標楷體" w:hAnsi="Arial" w:cs="Arial"/>
          <w:sz w:val="32"/>
          <w:szCs w:val="32"/>
        </w:rPr>
      </w:pPr>
      <w:r w:rsidRPr="00E679C8">
        <w:rPr>
          <w:rFonts w:ascii="Arial" w:eastAsia="標楷體" w:hAnsi="Arial" w:cs="Arial" w:hint="eastAsia"/>
          <w:sz w:val="32"/>
          <w:szCs w:val="32"/>
        </w:rPr>
        <w:t>國軍心輔人員區</w:t>
      </w:r>
      <w:proofErr w:type="gramStart"/>
      <w:r w:rsidRPr="00E679C8">
        <w:rPr>
          <w:rFonts w:ascii="Arial" w:eastAsia="標楷體" w:hAnsi="Arial" w:cs="Arial" w:hint="eastAsia"/>
          <w:sz w:val="32"/>
          <w:szCs w:val="32"/>
        </w:rPr>
        <w:t>分心輔官</w:t>
      </w:r>
      <w:proofErr w:type="gramEnd"/>
      <w:r w:rsidRPr="00E679C8">
        <w:rPr>
          <w:rFonts w:ascii="Arial" w:eastAsia="標楷體" w:hAnsi="Arial" w:cs="Arial" w:hint="eastAsia"/>
          <w:sz w:val="32"/>
          <w:szCs w:val="32"/>
        </w:rPr>
        <w:t>、</w:t>
      </w:r>
      <w:proofErr w:type="gramStart"/>
      <w:r w:rsidRPr="00E679C8">
        <w:rPr>
          <w:rFonts w:ascii="Arial" w:eastAsia="標楷體" w:hAnsi="Arial" w:cs="Arial" w:hint="eastAsia"/>
          <w:sz w:val="32"/>
          <w:szCs w:val="32"/>
        </w:rPr>
        <w:t>心輔士及心輔員等</w:t>
      </w:r>
      <w:proofErr w:type="gramEnd"/>
      <w:r w:rsidRPr="00E679C8">
        <w:rPr>
          <w:rFonts w:ascii="Arial" w:eastAsia="標楷體" w:hAnsi="Arial" w:cs="Arial" w:hint="eastAsia"/>
          <w:sz w:val="32"/>
          <w:szCs w:val="32"/>
        </w:rPr>
        <w:t>三大類，並多為國內、外大專院校心理、社工相關科系畢業或具心理輔導專長、國家諮商（臨床）心理師、社會工作師</w:t>
      </w:r>
      <w:r w:rsidRPr="00E679C8">
        <w:rPr>
          <w:rFonts w:ascii="Arial" w:eastAsia="標楷體" w:hAnsi="Arial" w:cs="Arial" w:hint="eastAsia"/>
          <w:sz w:val="32"/>
          <w:szCs w:val="32"/>
        </w:rPr>
        <w:lastRenderedPageBreak/>
        <w:t>專業證照等人員；另亦經「國軍心理輔導幹部儲訓研習班」、「心輔士官基礎班」或「政戰儲備士官班（陸軍司令部辦班）」</w:t>
      </w:r>
      <w:proofErr w:type="gramStart"/>
      <w:r w:rsidRPr="00E679C8">
        <w:rPr>
          <w:rFonts w:ascii="Arial" w:eastAsia="標楷體" w:hAnsi="Arial" w:cs="Arial" w:hint="eastAsia"/>
          <w:sz w:val="32"/>
          <w:szCs w:val="32"/>
        </w:rPr>
        <w:t>等班隊</w:t>
      </w:r>
      <w:proofErr w:type="gramEnd"/>
      <w:r w:rsidRPr="00E679C8">
        <w:rPr>
          <w:rFonts w:ascii="Arial" w:eastAsia="標楷體" w:hAnsi="Arial" w:cs="Arial" w:hint="eastAsia"/>
          <w:sz w:val="32"/>
          <w:szCs w:val="32"/>
        </w:rPr>
        <w:t>評鑑合格。</w:t>
      </w:r>
    </w:p>
    <w:p w:rsidR="00260494" w:rsidRDefault="00260494" w:rsidP="00006D40">
      <w:pPr>
        <w:spacing w:line="500" w:lineRule="exact"/>
        <w:ind w:left="640" w:hangingChars="200" w:hanging="640"/>
        <w:rPr>
          <w:rFonts w:ascii="Arial" w:eastAsia="標楷體" w:hAnsi="Arial" w:cs="Arial"/>
          <w:sz w:val="32"/>
          <w:szCs w:val="32"/>
        </w:rPr>
      </w:pPr>
    </w:p>
    <w:p w:rsidR="00E679C8" w:rsidRDefault="00E679C8" w:rsidP="00006D40">
      <w:pPr>
        <w:spacing w:line="500" w:lineRule="exact"/>
        <w:ind w:left="641" w:hangingChars="200" w:hanging="641"/>
        <w:rPr>
          <w:rFonts w:ascii="Arial" w:eastAsia="標楷體" w:hAnsi="Arial" w:cs="Arial"/>
          <w:b/>
          <w:sz w:val="32"/>
          <w:szCs w:val="32"/>
        </w:rPr>
      </w:pPr>
      <w:r w:rsidRPr="00602964">
        <w:rPr>
          <w:rFonts w:ascii="Arial" w:eastAsia="標楷體" w:hAnsi="Arial" w:cs="Arial" w:hint="eastAsia"/>
          <w:b/>
          <w:sz w:val="32"/>
          <w:szCs w:val="32"/>
        </w:rPr>
        <w:t>Q5</w:t>
      </w:r>
      <w:r w:rsidRPr="00602964">
        <w:rPr>
          <w:rFonts w:ascii="Arial" w:eastAsia="標楷體" w:hAnsi="Arial" w:cs="Arial" w:hint="eastAsia"/>
          <w:b/>
          <w:sz w:val="32"/>
          <w:szCs w:val="32"/>
        </w:rPr>
        <w:t>、</w:t>
      </w:r>
      <w:r w:rsidR="00602964" w:rsidRPr="00260494">
        <w:rPr>
          <w:rFonts w:ascii="Arial" w:eastAsia="標楷體" w:hAnsi="Arial" w:cs="Arial" w:hint="eastAsia"/>
          <w:b/>
          <w:sz w:val="32"/>
          <w:szCs w:val="32"/>
        </w:rPr>
        <w:t>有關本實施規定第</w:t>
      </w:r>
      <w:r w:rsidR="00602964" w:rsidRPr="00260494">
        <w:rPr>
          <w:rFonts w:ascii="Arial" w:eastAsia="標楷體" w:hAnsi="Arial" w:cs="Arial" w:hint="eastAsia"/>
          <w:b/>
          <w:sz w:val="32"/>
          <w:szCs w:val="32"/>
        </w:rPr>
        <w:t>5</w:t>
      </w:r>
      <w:r w:rsidR="00602964" w:rsidRPr="00260494">
        <w:rPr>
          <w:rFonts w:ascii="Arial" w:eastAsia="標楷體" w:hAnsi="Arial" w:cs="Arial" w:hint="eastAsia"/>
          <w:b/>
          <w:sz w:val="32"/>
          <w:szCs w:val="32"/>
        </w:rPr>
        <w:t>點第</w:t>
      </w:r>
      <w:r w:rsidR="00602964" w:rsidRPr="00260494">
        <w:rPr>
          <w:rFonts w:ascii="Arial" w:eastAsia="標楷體" w:hAnsi="Arial" w:cs="Arial" w:hint="eastAsia"/>
          <w:b/>
          <w:sz w:val="32"/>
          <w:szCs w:val="32"/>
        </w:rPr>
        <w:t>1</w:t>
      </w:r>
      <w:r w:rsidR="00602964" w:rsidRPr="00260494">
        <w:rPr>
          <w:rFonts w:ascii="Arial" w:eastAsia="標楷體" w:hAnsi="Arial" w:cs="Arial" w:hint="eastAsia"/>
          <w:b/>
          <w:sz w:val="32"/>
          <w:szCs w:val="32"/>
        </w:rPr>
        <w:t>款第</w:t>
      </w:r>
      <w:r w:rsidR="00602964">
        <w:rPr>
          <w:rFonts w:ascii="Arial" w:eastAsia="標楷體" w:hAnsi="Arial" w:cs="Arial" w:hint="eastAsia"/>
          <w:b/>
          <w:sz w:val="32"/>
          <w:szCs w:val="32"/>
        </w:rPr>
        <w:t>4</w:t>
      </w:r>
      <w:r w:rsidR="00602964" w:rsidRPr="00260494">
        <w:rPr>
          <w:rFonts w:ascii="Arial" w:eastAsia="標楷體" w:hAnsi="Arial" w:cs="Arial" w:hint="eastAsia"/>
          <w:b/>
          <w:sz w:val="32"/>
          <w:szCs w:val="32"/>
        </w:rPr>
        <w:t>目規定</w:t>
      </w:r>
      <w:r w:rsidR="00602964">
        <w:rPr>
          <w:rFonts w:ascii="Arial" w:eastAsia="標楷體" w:hAnsi="Arial" w:cs="Arial" w:hint="eastAsia"/>
          <w:b/>
          <w:sz w:val="32"/>
          <w:szCs w:val="32"/>
        </w:rPr>
        <w:t>「</w:t>
      </w:r>
      <w:r w:rsidR="00602964" w:rsidRPr="00602964">
        <w:rPr>
          <w:rFonts w:ascii="Arial" w:eastAsia="標楷體" w:hAnsi="Arial" w:cs="Arial" w:hint="eastAsia"/>
          <w:b/>
          <w:sz w:val="32"/>
          <w:szCs w:val="32"/>
        </w:rPr>
        <w:t>如學生不同意轉</w:t>
      </w:r>
      <w:proofErr w:type="gramStart"/>
      <w:r w:rsidR="00602964" w:rsidRPr="00602964">
        <w:rPr>
          <w:rFonts w:ascii="Arial" w:eastAsia="標楷體" w:hAnsi="Arial" w:cs="Arial" w:hint="eastAsia"/>
          <w:b/>
          <w:sz w:val="32"/>
          <w:szCs w:val="32"/>
        </w:rPr>
        <w:t>介</w:t>
      </w:r>
      <w:proofErr w:type="gramEnd"/>
      <w:r w:rsidR="00602964" w:rsidRPr="00602964">
        <w:rPr>
          <w:rFonts w:ascii="Arial" w:eastAsia="標楷體" w:hAnsi="Arial" w:cs="Arial" w:hint="eastAsia"/>
          <w:b/>
          <w:sz w:val="32"/>
          <w:szCs w:val="32"/>
        </w:rPr>
        <w:t>，且具危及個人生命、身體、自由或財產之危險顧慮時，得依相關法規納入轉</w:t>
      </w:r>
      <w:proofErr w:type="gramStart"/>
      <w:r w:rsidR="00602964" w:rsidRPr="00602964">
        <w:rPr>
          <w:rFonts w:ascii="Arial" w:eastAsia="標楷體" w:hAnsi="Arial" w:cs="Arial" w:hint="eastAsia"/>
          <w:b/>
          <w:sz w:val="32"/>
          <w:szCs w:val="32"/>
        </w:rPr>
        <w:t>介</w:t>
      </w:r>
      <w:proofErr w:type="gramEnd"/>
      <w:r w:rsidR="00602964" w:rsidRPr="00602964">
        <w:rPr>
          <w:rFonts w:ascii="Arial" w:eastAsia="標楷體" w:hAnsi="Arial" w:cs="Arial" w:hint="eastAsia"/>
          <w:b/>
          <w:sz w:val="32"/>
          <w:szCs w:val="32"/>
        </w:rPr>
        <w:t>對象」</w:t>
      </w:r>
      <w:r w:rsidR="00602964">
        <w:rPr>
          <w:rFonts w:ascii="Arial" w:eastAsia="標楷體" w:hAnsi="Arial" w:cs="Arial" w:hint="eastAsia"/>
          <w:b/>
          <w:sz w:val="32"/>
          <w:szCs w:val="32"/>
        </w:rPr>
        <w:t>應如何執行？校方是否將有</w:t>
      </w:r>
      <w:r w:rsidR="00F534FE">
        <w:rPr>
          <w:rFonts w:ascii="Arial" w:eastAsia="標楷體" w:hAnsi="Arial" w:cs="Arial" w:hint="eastAsia"/>
          <w:b/>
          <w:sz w:val="32"/>
          <w:szCs w:val="32"/>
        </w:rPr>
        <w:t>相關</w:t>
      </w:r>
      <w:r w:rsidR="00602964">
        <w:rPr>
          <w:rFonts w:ascii="Arial" w:eastAsia="標楷體" w:hAnsi="Arial" w:cs="Arial" w:hint="eastAsia"/>
          <w:b/>
          <w:sz w:val="32"/>
          <w:szCs w:val="32"/>
        </w:rPr>
        <w:t>權責問題？</w:t>
      </w:r>
    </w:p>
    <w:p w:rsidR="00602964" w:rsidRDefault="00602964" w:rsidP="00006D40">
      <w:pPr>
        <w:spacing w:line="500" w:lineRule="exact"/>
        <w:ind w:left="640" w:hangingChars="200" w:hanging="640"/>
        <w:rPr>
          <w:rFonts w:ascii="Arial" w:eastAsia="標楷體" w:hAnsi="Arial" w:cs="Arial"/>
          <w:sz w:val="32"/>
          <w:szCs w:val="32"/>
        </w:rPr>
      </w:pPr>
      <w:r>
        <w:rPr>
          <w:rFonts w:ascii="Arial" w:eastAsia="標楷體" w:hAnsi="Arial" w:cs="Arial" w:hint="eastAsia"/>
          <w:sz w:val="32"/>
          <w:szCs w:val="32"/>
        </w:rPr>
        <w:t>A5</w:t>
      </w:r>
      <w:r>
        <w:rPr>
          <w:rFonts w:ascii="Arial" w:eastAsia="標楷體" w:hAnsi="Arial" w:cs="Arial" w:hint="eastAsia"/>
          <w:sz w:val="32"/>
          <w:szCs w:val="32"/>
        </w:rPr>
        <w:t>：</w:t>
      </w:r>
    </w:p>
    <w:p w:rsidR="00602964" w:rsidRDefault="00602964" w:rsidP="00006D40">
      <w:pPr>
        <w:pStyle w:val="a3"/>
        <w:numPr>
          <w:ilvl w:val="0"/>
          <w:numId w:val="4"/>
        </w:numPr>
        <w:spacing w:line="500" w:lineRule="exact"/>
        <w:ind w:leftChars="0"/>
        <w:rPr>
          <w:rFonts w:ascii="Arial" w:eastAsia="標楷體" w:hAnsi="Arial" w:cs="Arial"/>
          <w:sz w:val="32"/>
          <w:szCs w:val="32"/>
        </w:rPr>
      </w:pPr>
      <w:r w:rsidRPr="00602964">
        <w:rPr>
          <w:rFonts w:ascii="Arial" w:eastAsia="標楷體" w:hAnsi="Arial" w:cs="Arial" w:hint="eastAsia"/>
          <w:sz w:val="32"/>
          <w:szCs w:val="32"/>
        </w:rPr>
        <w:t>經教育部於</w:t>
      </w:r>
      <w:r w:rsidRPr="00602964">
        <w:rPr>
          <w:rFonts w:ascii="Arial" w:eastAsia="標楷體" w:hAnsi="Arial" w:cs="Arial"/>
          <w:sz w:val="32"/>
          <w:szCs w:val="32"/>
        </w:rPr>
        <w:t>10</w:t>
      </w:r>
      <w:r w:rsidRPr="00602964">
        <w:rPr>
          <w:rFonts w:ascii="Arial" w:eastAsia="標楷體" w:hAnsi="Arial" w:cs="Arial" w:hint="eastAsia"/>
          <w:sz w:val="32"/>
          <w:szCs w:val="32"/>
        </w:rPr>
        <w:t>3</w:t>
      </w:r>
      <w:r w:rsidRPr="00602964">
        <w:rPr>
          <w:rFonts w:ascii="Arial" w:eastAsia="標楷體" w:hAnsi="Arial" w:cs="Arial"/>
          <w:sz w:val="32"/>
          <w:szCs w:val="32"/>
        </w:rPr>
        <w:t>年</w:t>
      </w:r>
      <w:r w:rsidRPr="00602964">
        <w:rPr>
          <w:rFonts w:ascii="Arial" w:eastAsia="標楷體" w:hAnsi="Arial" w:cs="Arial" w:hint="eastAsia"/>
          <w:sz w:val="32"/>
          <w:szCs w:val="32"/>
        </w:rPr>
        <w:t>2</w:t>
      </w:r>
      <w:r w:rsidRPr="00602964">
        <w:rPr>
          <w:rFonts w:ascii="Arial" w:eastAsia="標楷體" w:hAnsi="Arial" w:cs="Arial"/>
          <w:sz w:val="32"/>
          <w:szCs w:val="32"/>
        </w:rPr>
        <w:t>月</w:t>
      </w:r>
      <w:r w:rsidRPr="00602964">
        <w:rPr>
          <w:rFonts w:ascii="Arial" w:eastAsia="標楷體" w:hAnsi="Arial" w:cs="Arial" w:hint="eastAsia"/>
          <w:sz w:val="32"/>
          <w:szCs w:val="32"/>
        </w:rPr>
        <w:t>21</w:t>
      </w:r>
      <w:r w:rsidRPr="00602964">
        <w:rPr>
          <w:rFonts w:ascii="Arial" w:eastAsia="標楷體" w:hAnsi="Arial" w:cs="Arial"/>
          <w:sz w:val="32"/>
          <w:szCs w:val="32"/>
        </w:rPr>
        <w:t>日</w:t>
      </w:r>
      <w:r w:rsidRPr="00602964">
        <w:rPr>
          <w:rFonts w:ascii="Arial" w:eastAsia="標楷體" w:hAnsi="Arial" w:cs="Arial" w:hint="eastAsia"/>
          <w:sz w:val="32"/>
          <w:szCs w:val="32"/>
        </w:rPr>
        <w:t>召開「大專校院辦理『國軍二階段常備兵役軍事訓練役男轉銜輔導實施規定』工作會議」，決議</w:t>
      </w:r>
      <w:r w:rsidRPr="00161FF1">
        <w:rPr>
          <w:rFonts w:ascii="Arial" w:eastAsia="標楷體" w:hAnsi="Arial" w:cs="Arial" w:hint="eastAsia"/>
          <w:sz w:val="32"/>
          <w:szCs w:val="32"/>
          <w:u w:val="single"/>
        </w:rPr>
        <w:t>建請國防部刪除第</w:t>
      </w:r>
      <w:r w:rsidRPr="00161FF1">
        <w:rPr>
          <w:rFonts w:ascii="Arial" w:eastAsia="標楷體" w:hAnsi="Arial" w:cs="Arial" w:hint="eastAsia"/>
          <w:sz w:val="32"/>
          <w:szCs w:val="32"/>
          <w:u w:val="single"/>
        </w:rPr>
        <w:t>5</w:t>
      </w:r>
      <w:r w:rsidRPr="00161FF1">
        <w:rPr>
          <w:rFonts w:ascii="Arial" w:eastAsia="標楷體" w:hAnsi="Arial" w:cs="Arial" w:hint="eastAsia"/>
          <w:sz w:val="32"/>
          <w:szCs w:val="32"/>
          <w:u w:val="single"/>
        </w:rPr>
        <w:t>點第</w:t>
      </w:r>
      <w:r w:rsidRPr="00161FF1">
        <w:rPr>
          <w:rFonts w:ascii="Arial" w:eastAsia="標楷體" w:hAnsi="Arial" w:cs="Arial" w:hint="eastAsia"/>
          <w:sz w:val="32"/>
          <w:szCs w:val="32"/>
          <w:u w:val="single"/>
        </w:rPr>
        <w:t>1</w:t>
      </w:r>
      <w:r w:rsidRPr="00161FF1">
        <w:rPr>
          <w:rFonts w:ascii="Arial" w:eastAsia="標楷體" w:hAnsi="Arial" w:cs="Arial" w:hint="eastAsia"/>
          <w:sz w:val="32"/>
          <w:szCs w:val="32"/>
          <w:u w:val="single"/>
        </w:rPr>
        <w:t>款第</w:t>
      </w:r>
      <w:r w:rsidRPr="00161FF1">
        <w:rPr>
          <w:rFonts w:ascii="Arial" w:eastAsia="標楷體" w:hAnsi="Arial" w:cs="Arial" w:hint="eastAsia"/>
          <w:sz w:val="32"/>
          <w:szCs w:val="32"/>
          <w:u w:val="single"/>
        </w:rPr>
        <w:t>4</w:t>
      </w:r>
      <w:r w:rsidRPr="00161FF1">
        <w:rPr>
          <w:rFonts w:ascii="Arial" w:eastAsia="標楷體" w:hAnsi="Arial" w:cs="Arial" w:hint="eastAsia"/>
          <w:sz w:val="32"/>
          <w:szCs w:val="32"/>
          <w:u w:val="single"/>
        </w:rPr>
        <w:t>目</w:t>
      </w:r>
      <w:r>
        <w:rPr>
          <w:rFonts w:ascii="Arial" w:eastAsia="標楷體" w:hAnsi="Arial" w:cs="Arial" w:hint="eastAsia"/>
          <w:sz w:val="32"/>
          <w:szCs w:val="32"/>
        </w:rPr>
        <w:t>以符</w:t>
      </w:r>
      <w:r w:rsidR="00F534FE" w:rsidRPr="00AD7606">
        <w:rPr>
          <w:rFonts w:ascii="Arial" w:eastAsia="標楷體" w:hAnsi="Arial" w:cs="Arial" w:hint="eastAsia"/>
          <w:sz w:val="32"/>
          <w:szCs w:val="32"/>
        </w:rPr>
        <w:t>《個人資料保護法》</w:t>
      </w:r>
      <w:r w:rsidR="00F534FE">
        <w:rPr>
          <w:rFonts w:ascii="Arial" w:eastAsia="標楷體" w:hAnsi="Arial" w:cs="Arial" w:hint="eastAsia"/>
          <w:sz w:val="32"/>
          <w:szCs w:val="32"/>
        </w:rPr>
        <w:t>規定</w:t>
      </w:r>
      <w:r w:rsidRPr="00602964">
        <w:rPr>
          <w:rFonts w:ascii="Arial" w:eastAsia="標楷體" w:hAnsi="Arial" w:cs="Arial" w:hint="eastAsia"/>
          <w:sz w:val="32"/>
          <w:szCs w:val="32"/>
        </w:rPr>
        <w:t>，</w:t>
      </w:r>
      <w:proofErr w:type="gramStart"/>
      <w:r w:rsidRPr="00602964">
        <w:rPr>
          <w:rFonts w:ascii="Arial" w:eastAsia="標楷體" w:hAnsi="Arial" w:cs="Arial" w:hint="eastAsia"/>
          <w:sz w:val="32"/>
          <w:szCs w:val="32"/>
        </w:rPr>
        <w:t>爰</w:t>
      </w:r>
      <w:proofErr w:type="gramEnd"/>
      <w:r w:rsidRPr="00602964">
        <w:rPr>
          <w:rFonts w:ascii="Arial" w:eastAsia="標楷體" w:hAnsi="Arial" w:cs="Arial" w:hint="eastAsia"/>
          <w:sz w:val="32"/>
          <w:szCs w:val="32"/>
        </w:rPr>
        <w:t>本項無執行</w:t>
      </w:r>
      <w:r w:rsidR="00F534FE">
        <w:rPr>
          <w:rFonts w:ascii="Arial" w:eastAsia="標楷體" w:hAnsi="Arial" w:cs="Arial" w:hint="eastAsia"/>
          <w:sz w:val="32"/>
          <w:szCs w:val="32"/>
        </w:rPr>
        <w:t>需要</w:t>
      </w:r>
      <w:r w:rsidRPr="00602964">
        <w:rPr>
          <w:rFonts w:ascii="Arial" w:eastAsia="標楷體" w:hAnsi="Arial" w:cs="Arial" w:hint="eastAsia"/>
          <w:sz w:val="32"/>
          <w:szCs w:val="32"/>
        </w:rPr>
        <w:t>。</w:t>
      </w:r>
    </w:p>
    <w:p w:rsidR="00F534FE" w:rsidRPr="00602964" w:rsidRDefault="00F534FE" w:rsidP="00006D40">
      <w:pPr>
        <w:pStyle w:val="a3"/>
        <w:numPr>
          <w:ilvl w:val="0"/>
          <w:numId w:val="4"/>
        </w:numPr>
        <w:spacing w:line="500" w:lineRule="exact"/>
        <w:ind w:leftChars="0"/>
        <w:rPr>
          <w:rFonts w:ascii="Arial" w:eastAsia="標楷體" w:hAnsi="Arial" w:cs="Arial"/>
          <w:sz w:val="32"/>
          <w:szCs w:val="32"/>
        </w:rPr>
      </w:pPr>
      <w:r>
        <w:rPr>
          <w:rFonts w:ascii="Arial" w:eastAsia="標楷體" w:hAnsi="Arial" w:cs="Arial" w:hint="eastAsia"/>
          <w:sz w:val="32"/>
          <w:szCs w:val="32"/>
        </w:rPr>
        <w:t>國防部</w:t>
      </w:r>
      <w:proofErr w:type="gramStart"/>
      <w:r>
        <w:rPr>
          <w:rFonts w:ascii="Arial" w:eastAsia="標楷體" w:hAnsi="Arial" w:cs="Arial" w:hint="eastAsia"/>
          <w:sz w:val="32"/>
          <w:szCs w:val="32"/>
        </w:rPr>
        <w:t>表示本轉銜</w:t>
      </w:r>
      <w:proofErr w:type="gramEnd"/>
      <w:r w:rsidR="00161FF1">
        <w:rPr>
          <w:rFonts w:ascii="Arial" w:eastAsia="標楷體" w:hAnsi="Arial" w:cs="Arial" w:hint="eastAsia"/>
          <w:sz w:val="32"/>
          <w:szCs w:val="32"/>
        </w:rPr>
        <w:t>工作</w:t>
      </w:r>
      <w:r>
        <w:rPr>
          <w:rFonts w:ascii="Arial" w:eastAsia="標楷體" w:hAnsi="Arial" w:cs="Arial" w:hint="eastAsia"/>
          <w:sz w:val="32"/>
          <w:szCs w:val="32"/>
        </w:rPr>
        <w:t>之評估</w:t>
      </w:r>
      <w:r w:rsidRPr="00F534FE">
        <w:rPr>
          <w:rFonts w:ascii="Arial" w:eastAsia="標楷體" w:hAnsi="Arial" w:cs="Arial" w:hint="eastAsia"/>
          <w:sz w:val="32"/>
          <w:szCs w:val="32"/>
        </w:rPr>
        <w:t>均尊重各大專校院輔導人員專業，</w:t>
      </w:r>
      <w:r>
        <w:rPr>
          <w:rFonts w:ascii="Arial" w:eastAsia="標楷體" w:hAnsi="Arial" w:cs="Arial" w:hint="eastAsia"/>
          <w:sz w:val="32"/>
          <w:szCs w:val="32"/>
        </w:rPr>
        <w:t>並</w:t>
      </w:r>
      <w:r w:rsidR="00161FF1">
        <w:rPr>
          <w:rFonts w:ascii="Arial" w:eastAsia="標楷體" w:hAnsi="Arial" w:cs="Arial" w:hint="eastAsia"/>
          <w:sz w:val="32"/>
          <w:szCs w:val="32"/>
        </w:rPr>
        <w:t>無役男應</w:t>
      </w:r>
      <w:proofErr w:type="gramStart"/>
      <w:r w:rsidR="00161FF1">
        <w:rPr>
          <w:rFonts w:ascii="Arial" w:eastAsia="標楷體" w:hAnsi="Arial" w:cs="Arial" w:hint="eastAsia"/>
          <w:sz w:val="32"/>
          <w:szCs w:val="32"/>
        </w:rPr>
        <w:t>轉銜而未</w:t>
      </w:r>
      <w:proofErr w:type="gramEnd"/>
      <w:r w:rsidR="00161FF1">
        <w:rPr>
          <w:rFonts w:ascii="Arial" w:eastAsia="標楷體" w:hAnsi="Arial" w:cs="Arial" w:hint="eastAsia"/>
          <w:sz w:val="32"/>
          <w:szCs w:val="32"/>
        </w:rPr>
        <w:t>轉銜</w:t>
      </w:r>
      <w:r w:rsidRPr="00F534FE">
        <w:rPr>
          <w:rFonts w:ascii="Arial" w:eastAsia="標楷體" w:hAnsi="Arial" w:cs="Arial" w:hint="eastAsia"/>
          <w:sz w:val="32"/>
          <w:szCs w:val="32"/>
        </w:rPr>
        <w:t>相關究責問題。</w:t>
      </w:r>
    </w:p>
    <w:p w:rsidR="00F534FE" w:rsidRDefault="00F534FE" w:rsidP="00006D40">
      <w:pPr>
        <w:spacing w:line="500" w:lineRule="exact"/>
        <w:rPr>
          <w:rFonts w:ascii="Arial" w:eastAsia="標楷體" w:hAnsi="Arial" w:cs="Arial"/>
          <w:sz w:val="32"/>
          <w:szCs w:val="32"/>
        </w:rPr>
      </w:pPr>
    </w:p>
    <w:p w:rsidR="00F534FE" w:rsidRPr="00F534FE" w:rsidRDefault="00F534FE" w:rsidP="00006D40">
      <w:pPr>
        <w:spacing w:line="500" w:lineRule="exact"/>
        <w:ind w:left="641" w:hangingChars="200" w:hanging="641"/>
        <w:rPr>
          <w:rFonts w:ascii="Arial" w:eastAsia="標楷體" w:hAnsi="Arial" w:cs="Arial"/>
          <w:b/>
          <w:sz w:val="32"/>
          <w:szCs w:val="32"/>
        </w:rPr>
      </w:pPr>
      <w:r w:rsidRPr="00F534FE">
        <w:rPr>
          <w:rFonts w:ascii="Arial" w:eastAsia="標楷體" w:hAnsi="Arial" w:cs="Arial" w:hint="eastAsia"/>
          <w:b/>
          <w:sz w:val="32"/>
          <w:szCs w:val="32"/>
        </w:rPr>
        <w:t>Q6</w:t>
      </w:r>
      <w:r w:rsidRPr="00F534FE">
        <w:rPr>
          <w:rFonts w:ascii="Arial" w:eastAsia="標楷體" w:hAnsi="Arial" w:cs="Arial" w:hint="eastAsia"/>
          <w:b/>
          <w:sz w:val="32"/>
          <w:szCs w:val="32"/>
        </w:rPr>
        <w:t>、如</w:t>
      </w:r>
      <w:r w:rsidR="00161FF1">
        <w:rPr>
          <w:rFonts w:ascii="Arial" w:eastAsia="標楷體" w:hAnsi="Arial" w:cs="Arial" w:hint="eastAsia"/>
          <w:b/>
          <w:sz w:val="32"/>
          <w:szCs w:val="32"/>
        </w:rPr>
        <w:t>本</w:t>
      </w:r>
      <w:r w:rsidRPr="00F534FE">
        <w:rPr>
          <w:rFonts w:ascii="Arial" w:eastAsia="標楷體" w:hAnsi="Arial" w:cs="Arial" w:hint="eastAsia"/>
          <w:b/>
          <w:sz w:val="32"/>
          <w:szCs w:val="32"/>
        </w:rPr>
        <w:t>校經檢視評估並無需轉銜學生，是否影響學生輔導工作之績效或</w:t>
      </w:r>
      <w:r w:rsidR="00161FF1">
        <w:rPr>
          <w:rFonts w:ascii="Arial" w:eastAsia="標楷體" w:hAnsi="Arial" w:cs="Arial" w:hint="eastAsia"/>
          <w:b/>
          <w:sz w:val="32"/>
          <w:szCs w:val="32"/>
        </w:rPr>
        <w:t>有</w:t>
      </w:r>
      <w:r w:rsidRPr="00F534FE">
        <w:rPr>
          <w:rFonts w:ascii="Arial" w:eastAsia="標楷體" w:hAnsi="Arial" w:cs="Arial" w:hint="eastAsia"/>
          <w:b/>
          <w:sz w:val="32"/>
          <w:szCs w:val="32"/>
        </w:rPr>
        <w:t>忽略潛在個案之虞？</w:t>
      </w:r>
    </w:p>
    <w:p w:rsidR="00F534FE" w:rsidRDefault="00F534FE" w:rsidP="00006D40">
      <w:pPr>
        <w:spacing w:line="500" w:lineRule="exact"/>
        <w:rPr>
          <w:rFonts w:ascii="Arial" w:eastAsia="標楷體" w:hAnsi="Arial" w:cs="Arial"/>
          <w:sz w:val="32"/>
          <w:szCs w:val="32"/>
        </w:rPr>
      </w:pPr>
      <w:r>
        <w:rPr>
          <w:rFonts w:ascii="Arial" w:eastAsia="標楷體" w:hAnsi="Arial" w:cs="Arial" w:hint="eastAsia"/>
          <w:sz w:val="32"/>
          <w:szCs w:val="32"/>
        </w:rPr>
        <w:t>A6</w:t>
      </w:r>
      <w:r>
        <w:rPr>
          <w:rFonts w:ascii="Arial" w:eastAsia="標楷體" w:hAnsi="Arial" w:cs="Arial" w:hint="eastAsia"/>
          <w:sz w:val="32"/>
          <w:szCs w:val="32"/>
        </w:rPr>
        <w:t>：</w:t>
      </w:r>
    </w:p>
    <w:p w:rsidR="00161FF1" w:rsidRPr="00161FF1" w:rsidRDefault="00161FF1" w:rsidP="00006D40">
      <w:pPr>
        <w:pStyle w:val="a3"/>
        <w:numPr>
          <w:ilvl w:val="0"/>
          <w:numId w:val="5"/>
        </w:numPr>
        <w:spacing w:line="500" w:lineRule="exact"/>
        <w:ind w:leftChars="0"/>
        <w:rPr>
          <w:rFonts w:ascii="Arial" w:eastAsia="標楷體" w:hAnsi="Arial" w:cs="Arial"/>
          <w:sz w:val="32"/>
          <w:szCs w:val="32"/>
        </w:rPr>
      </w:pPr>
      <w:proofErr w:type="gramStart"/>
      <w:r>
        <w:rPr>
          <w:rFonts w:ascii="Arial" w:eastAsia="標楷體" w:hAnsi="Arial" w:cs="Arial" w:hint="eastAsia"/>
          <w:sz w:val="32"/>
          <w:szCs w:val="32"/>
        </w:rPr>
        <w:t>本轉銜</w:t>
      </w:r>
      <w:proofErr w:type="gramEnd"/>
      <w:r>
        <w:rPr>
          <w:rFonts w:ascii="Arial" w:eastAsia="標楷體" w:hAnsi="Arial" w:cs="Arial" w:hint="eastAsia"/>
          <w:sz w:val="32"/>
          <w:szCs w:val="32"/>
        </w:rPr>
        <w:t>工作係提供將</w:t>
      </w:r>
      <w:r w:rsidR="00006D40">
        <w:rPr>
          <w:rFonts w:ascii="Arial" w:eastAsia="標楷體" w:hAnsi="Arial" w:cs="Arial" w:hint="eastAsia"/>
          <w:sz w:val="32"/>
          <w:szCs w:val="32"/>
        </w:rPr>
        <w:t>入營受訓</w:t>
      </w:r>
      <w:r>
        <w:rPr>
          <w:rFonts w:ascii="Arial" w:eastAsia="標楷體" w:hAnsi="Arial" w:cs="Arial" w:hint="eastAsia"/>
          <w:sz w:val="32"/>
          <w:szCs w:val="32"/>
        </w:rPr>
        <w:t>學生</w:t>
      </w:r>
      <w:proofErr w:type="gramStart"/>
      <w:r>
        <w:rPr>
          <w:rFonts w:ascii="Arial" w:eastAsia="標楷體" w:hAnsi="Arial" w:cs="Arial" w:hint="eastAsia"/>
          <w:sz w:val="32"/>
          <w:szCs w:val="32"/>
        </w:rPr>
        <w:t>最</w:t>
      </w:r>
      <w:proofErr w:type="gramEnd"/>
      <w:r>
        <w:rPr>
          <w:rFonts w:ascii="Arial" w:eastAsia="標楷體" w:hAnsi="Arial" w:cs="Arial" w:hint="eastAsia"/>
          <w:sz w:val="32"/>
          <w:szCs w:val="32"/>
        </w:rPr>
        <w:t>妥適之輔導銜接，請各校本於關懷學生之立場進行；校方如於輔導晤談</w:t>
      </w:r>
      <w:r w:rsidR="00006D40">
        <w:rPr>
          <w:rFonts w:ascii="Arial" w:eastAsia="標楷體" w:hAnsi="Arial" w:cs="Arial" w:hint="eastAsia"/>
          <w:sz w:val="32"/>
          <w:szCs w:val="32"/>
        </w:rPr>
        <w:t>過程中發現學生狀態不適受訓，亦得建議學生暫緩入營。</w:t>
      </w:r>
    </w:p>
    <w:p w:rsidR="00006D40" w:rsidRPr="00B96FEE" w:rsidRDefault="00161FF1" w:rsidP="00B96FEE">
      <w:pPr>
        <w:pStyle w:val="a3"/>
        <w:numPr>
          <w:ilvl w:val="0"/>
          <w:numId w:val="5"/>
        </w:numPr>
        <w:spacing w:line="500" w:lineRule="exact"/>
        <w:ind w:leftChars="0"/>
        <w:rPr>
          <w:rFonts w:ascii="Arial" w:eastAsia="標楷體" w:hAnsi="Arial" w:cs="Arial"/>
          <w:sz w:val="32"/>
          <w:szCs w:val="32"/>
        </w:rPr>
      </w:pPr>
      <w:proofErr w:type="gramStart"/>
      <w:r>
        <w:rPr>
          <w:rFonts w:ascii="Arial" w:eastAsia="標楷體" w:hAnsi="Arial" w:cs="Arial" w:hint="eastAsia"/>
          <w:sz w:val="32"/>
          <w:szCs w:val="32"/>
        </w:rPr>
        <w:t>除本轉銜</w:t>
      </w:r>
      <w:proofErr w:type="gramEnd"/>
      <w:r>
        <w:rPr>
          <w:rFonts w:ascii="Arial" w:eastAsia="標楷體" w:hAnsi="Arial" w:cs="Arial" w:hint="eastAsia"/>
          <w:sz w:val="32"/>
          <w:szCs w:val="32"/>
        </w:rPr>
        <w:t>工作外，一般</w:t>
      </w:r>
      <w:r w:rsidR="00602964" w:rsidRPr="00161FF1">
        <w:rPr>
          <w:rFonts w:ascii="Arial" w:eastAsia="標楷體" w:hAnsi="Arial" w:cs="Arial" w:hint="eastAsia"/>
          <w:sz w:val="32"/>
          <w:szCs w:val="32"/>
        </w:rPr>
        <w:t>役男入營後</w:t>
      </w:r>
      <w:r>
        <w:rPr>
          <w:rFonts w:ascii="Arial" w:eastAsia="標楷體" w:hAnsi="Arial" w:cs="Arial" w:hint="eastAsia"/>
          <w:sz w:val="32"/>
          <w:szCs w:val="32"/>
        </w:rPr>
        <w:t>將</w:t>
      </w:r>
      <w:r w:rsidR="00602964" w:rsidRPr="00161FF1">
        <w:rPr>
          <w:rFonts w:ascii="Arial" w:eastAsia="標楷體" w:hAnsi="Arial" w:cs="Arial" w:hint="eastAsia"/>
          <w:sz w:val="32"/>
          <w:szCs w:val="32"/>
        </w:rPr>
        <w:t>經單位實施</w:t>
      </w:r>
      <w:proofErr w:type="gramStart"/>
      <w:r w:rsidR="00602964" w:rsidRPr="00161FF1">
        <w:rPr>
          <w:rFonts w:ascii="Arial" w:eastAsia="標楷體" w:hAnsi="Arial" w:cs="Arial" w:hint="eastAsia"/>
          <w:sz w:val="32"/>
          <w:szCs w:val="32"/>
        </w:rPr>
        <w:t>量表篩檢</w:t>
      </w:r>
      <w:proofErr w:type="gramEnd"/>
      <w:r w:rsidR="00602964" w:rsidRPr="00161FF1">
        <w:rPr>
          <w:rFonts w:ascii="Arial" w:eastAsia="標楷體" w:hAnsi="Arial" w:cs="Arial" w:hint="eastAsia"/>
          <w:sz w:val="32"/>
          <w:szCs w:val="32"/>
        </w:rPr>
        <w:t>、幹部及心輔人員發掘或個案主動求助等管道獲悉渠等身心狀況，並持續依據「國軍心理衛生（輔導）工作實施計畫規定」追蹤輔導管制</w:t>
      </w:r>
      <w:r>
        <w:rPr>
          <w:rFonts w:ascii="Arial" w:eastAsia="標楷體" w:hAnsi="Arial" w:cs="Arial" w:hint="eastAsia"/>
          <w:sz w:val="32"/>
          <w:szCs w:val="32"/>
        </w:rPr>
        <w:t>，以</w:t>
      </w:r>
      <w:r w:rsidRPr="00161FF1">
        <w:rPr>
          <w:rFonts w:ascii="Arial" w:eastAsia="標楷體" w:hAnsi="Arial" w:cs="Arial" w:hint="eastAsia"/>
          <w:sz w:val="32"/>
          <w:szCs w:val="32"/>
        </w:rPr>
        <w:t>發掘潛在個案並給予輔導協助</w:t>
      </w:r>
      <w:r>
        <w:rPr>
          <w:rFonts w:ascii="Arial" w:eastAsia="標楷體" w:hAnsi="Arial" w:cs="Arial" w:hint="eastAsia"/>
          <w:sz w:val="32"/>
          <w:szCs w:val="32"/>
        </w:rPr>
        <w:t>。</w:t>
      </w:r>
    </w:p>
    <w:p w:rsidR="00006D40" w:rsidRPr="00455192" w:rsidRDefault="00006D40" w:rsidP="00006D40">
      <w:pPr>
        <w:spacing w:line="480" w:lineRule="exact"/>
        <w:jc w:val="right"/>
        <w:rPr>
          <w:rFonts w:asciiTheme="minorEastAsia" w:hAnsiTheme="minorEastAsia" w:cs="Times New Roman"/>
          <w:szCs w:val="24"/>
        </w:rPr>
      </w:pPr>
      <w:r w:rsidRPr="00455192">
        <w:rPr>
          <w:rFonts w:asciiTheme="minorEastAsia" w:hAnsiTheme="minorEastAsia" w:cs="Times New Roman" w:hint="eastAsia"/>
          <w:szCs w:val="24"/>
          <w:bdr w:val="single" w:sz="4" w:space="0" w:color="auto"/>
        </w:rPr>
        <w:lastRenderedPageBreak/>
        <w:t>附件</w:t>
      </w:r>
    </w:p>
    <w:p w:rsidR="00006D40" w:rsidRDefault="00006D40" w:rsidP="00A72C9A">
      <w:pPr>
        <w:spacing w:line="480" w:lineRule="exact"/>
        <w:ind w:leftChars="-177" w:left="-1" w:hangingChars="106" w:hanging="424"/>
        <w:jc w:val="center"/>
        <w:rPr>
          <w:rFonts w:ascii="標楷體" w:eastAsia="標楷體" w:hAnsi="標楷體" w:cs="Times New Roman"/>
          <w:b/>
          <w:sz w:val="40"/>
          <w:szCs w:val="40"/>
        </w:rPr>
      </w:pPr>
      <w:r w:rsidRPr="00455192">
        <w:rPr>
          <w:rFonts w:ascii="標楷體" w:eastAsia="標楷體" w:hAnsi="標楷體" w:cs="Times New Roman" w:hint="eastAsia"/>
          <w:b/>
          <w:sz w:val="40"/>
          <w:szCs w:val="40"/>
        </w:rPr>
        <w:t>大專校院辦理「國軍二階段常備兵役軍事訓練役男</w:t>
      </w:r>
    </w:p>
    <w:p w:rsidR="00006D40" w:rsidRPr="00455192" w:rsidRDefault="00006D40" w:rsidP="00006D40">
      <w:pPr>
        <w:spacing w:line="480" w:lineRule="exact"/>
        <w:jc w:val="center"/>
        <w:rPr>
          <w:rFonts w:ascii="標楷體" w:eastAsia="標楷體" w:hAnsi="標楷體" w:cs="Times New Roman"/>
          <w:b/>
          <w:sz w:val="40"/>
          <w:szCs w:val="40"/>
        </w:rPr>
      </w:pPr>
      <w:r w:rsidRPr="00455192">
        <w:rPr>
          <w:rFonts w:ascii="標楷體" w:eastAsia="標楷體" w:hAnsi="標楷體" w:cs="Times New Roman" w:hint="eastAsia"/>
          <w:b/>
          <w:sz w:val="40"/>
          <w:szCs w:val="40"/>
        </w:rPr>
        <w:t>轉銜輔導實施規定」工作</w:t>
      </w:r>
      <w:r w:rsidRPr="00455192">
        <w:rPr>
          <w:rFonts w:ascii="標楷體" w:eastAsia="標楷體" w:hAnsi="標楷體" w:hint="eastAsia"/>
          <w:b/>
          <w:sz w:val="40"/>
          <w:szCs w:val="40"/>
        </w:rPr>
        <w:t>流程簡圖</w:t>
      </w:r>
    </w:p>
    <w:p w:rsidR="00006D40" w:rsidRPr="00455192"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r>
        <w:rPr>
          <w:rFonts w:ascii="標楷體" w:eastAsia="標楷體" w:hAnsi="標楷體" w:cs="Times New Roman" w:hint="eastAsia"/>
          <w:b/>
          <w:noProof/>
          <w:sz w:val="28"/>
          <w:szCs w:val="28"/>
        </w:rPr>
        <mc:AlternateContent>
          <mc:Choice Requires="wps">
            <w:drawing>
              <wp:anchor distT="0" distB="0" distL="114300" distR="114300" simplePos="0" relativeHeight="251659264" behindDoc="0" locked="0" layoutInCell="1" allowOverlap="1" wp14:anchorId="78CCDDFE" wp14:editId="666D4BFD">
                <wp:simplePos x="0" y="0"/>
                <wp:positionH relativeFrom="column">
                  <wp:posOffset>-338455</wp:posOffset>
                </wp:positionH>
                <wp:positionV relativeFrom="paragraph">
                  <wp:posOffset>42545</wp:posOffset>
                </wp:positionV>
                <wp:extent cx="5695950" cy="7010400"/>
                <wp:effectExtent l="0" t="0" r="19050" b="19050"/>
                <wp:wrapNone/>
                <wp:docPr id="3" name="文字方塊 3"/>
                <wp:cNvGraphicFramePr/>
                <a:graphic xmlns:a="http://schemas.openxmlformats.org/drawingml/2006/main">
                  <a:graphicData uri="http://schemas.microsoft.com/office/word/2010/wordprocessingShape">
                    <wps:wsp>
                      <wps:cNvSpPr txBox="1"/>
                      <wps:spPr>
                        <a:xfrm>
                          <a:off x="0" y="0"/>
                          <a:ext cx="5695950" cy="7010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06D40" w:rsidRDefault="00006D40" w:rsidP="00A72C9A">
                            <w:r>
                              <w:rPr>
                                <w:rFonts w:ascii="標楷體" w:eastAsia="標楷體" w:hAnsi="標楷體" w:cs="Times New Roman"/>
                                <w:b/>
                                <w:noProof/>
                                <w:sz w:val="28"/>
                                <w:szCs w:val="28"/>
                              </w:rPr>
                              <w:drawing>
                                <wp:inline distT="0" distB="0" distL="0" distR="0" wp14:anchorId="17454B38" wp14:editId="58635060">
                                  <wp:extent cx="5410200" cy="6705600"/>
                                  <wp:effectExtent l="57150" t="0" r="7620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margin-left:-26.65pt;margin-top:3.35pt;width:448.5pt;height:5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" fillcolor="white [3201]" strokeweight=".5pt">
                <v:textbox>
                  <w:txbxContent>
                    <w:p w:rsidR="00006D40" w:rsidRDefault="00006D40" w:rsidP="00A72C9A">
                      <w:r>
                        <w:rPr>
                          <w:rFonts w:ascii="標楷體" w:eastAsia="標楷體" w:hAnsi="標楷體" w:cs="Times New Roman"/>
                          <w:b/>
                          <w:noProof/>
                          <w:sz w:val="28"/>
                          <w:szCs w:val="28"/>
                        </w:rPr>
                        <w:drawing>
                          <wp:inline distT="0" distB="0" distL="0" distR="0" wp14:anchorId="17454B38" wp14:editId="58635060">
                            <wp:extent cx="5410200" cy="6705600"/>
                            <wp:effectExtent l="57150" t="0" r="7620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9" r:qs="rId10" r:cs="rId11"/>
                              </a:graphicData>
                            </a:graphic>
                          </wp:inline>
                        </w:drawing>
                      </w:r>
                    </w:p>
                  </w:txbxContent>
                </v:textbox>
              </v:shape>
            </w:pict>
          </mc:Fallback>
        </mc:AlternateContent>
      </w: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Default="00006D40" w:rsidP="00006D40">
      <w:pPr>
        <w:spacing w:line="480" w:lineRule="exact"/>
        <w:rPr>
          <w:rFonts w:ascii="標楷體" w:eastAsia="標楷體" w:hAnsi="標楷體" w:cs="Times New Roman"/>
          <w:b/>
          <w:sz w:val="28"/>
          <w:szCs w:val="28"/>
        </w:rPr>
      </w:pPr>
    </w:p>
    <w:p w:rsidR="00006D40" w:rsidRPr="00006D40" w:rsidRDefault="00006D40" w:rsidP="00006D40">
      <w:pPr>
        <w:spacing w:line="500" w:lineRule="exact"/>
        <w:rPr>
          <w:rFonts w:ascii="Arial" w:eastAsia="標楷體" w:hAnsi="Arial" w:cs="Arial"/>
          <w:sz w:val="32"/>
          <w:szCs w:val="32"/>
        </w:rPr>
      </w:pPr>
    </w:p>
    <w:sectPr w:rsidR="00006D40" w:rsidRPr="00006D40" w:rsidSect="00E679C8">
      <w:footerReference w:type="default" r:id="rId14"/>
      <w:pgSz w:w="11906" w:h="16838"/>
      <w:pgMar w:top="1440" w:right="1800" w:bottom="1440" w:left="1800" w:header="851" w:footer="992" w:gutter="0"/>
      <w:pgNumType w:fmt="numberI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6D0" w:rsidRDefault="00A236D0" w:rsidP="00E679C8">
      <w:r>
        <w:separator/>
      </w:r>
    </w:p>
  </w:endnote>
  <w:endnote w:type="continuationSeparator" w:id="0">
    <w:p w:rsidR="00A236D0" w:rsidRDefault="00A236D0" w:rsidP="00E6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6819960"/>
      <w:docPartObj>
        <w:docPartGallery w:val="Page Numbers (Bottom of Page)"/>
        <w:docPartUnique/>
      </w:docPartObj>
    </w:sdtPr>
    <w:sdtEndPr/>
    <w:sdtContent>
      <w:p w:rsidR="00E679C8" w:rsidRDefault="00E679C8">
        <w:pPr>
          <w:pStyle w:val="a6"/>
          <w:jc w:val="center"/>
        </w:pPr>
        <w:r>
          <w:fldChar w:fldCharType="begin"/>
        </w:r>
        <w:r>
          <w:instrText>PAGE   \* MERGEFORMAT</w:instrText>
        </w:r>
        <w:r>
          <w:fldChar w:fldCharType="separate"/>
        </w:r>
        <w:r w:rsidR="00B96FEE" w:rsidRPr="00B96FEE">
          <w:rPr>
            <w:noProof/>
            <w:lang w:val="zh-TW"/>
          </w:rPr>
          <w:t>-</w:t>
        </w:r>
        <w:r w:rsidR="00B96FEE">
          <w:rPr>
            <w:noProof/>
          </w:rPr>
          <w:t xml:space="preserve"> 1 -</w:t>
        </w:r>
        <w:r>
          <w:fldChar w:fldCharType="end"/>
        </w:r>
      </w:p>
    </w:sdtContent>
  </w:sdt>
  <w:p w:rsidR="00E679C8" w:rsidRDefault="00E679C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6D0" w:rsidRDefault="00A236D0" w:rsidP="00E679C8">
      <w:r>
        <w:separator/>
      </w:r>
    </w:p>
  </w:footnote>
  <w:footnote w:type="continuationSeparator" w:id="0">
    <w:p w:rsidR="00A236D0" w:rsidRDefault="00A236D0" w:rsidP="00E679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821AB"/>
    <w:multiLevelType w:val="hybridMultilevel"/>
    <w:tmpl w:val="AE7EC4D2"/>
    <w:lvl w:ilvl="0" w:tplc="7FE4CE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DE3369F"/>
    <w:multiLevelType w:val="hybridMultilevel"/>
    <w:tmpl w:val="C2E20772"/>
    <w:lvl w:ilvl="0" w:tplc="7FE4CE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8383662"/>
    <w:multiLevelType w:val="hybridMultilevel"/>
    <w:tmpl w:val="E5BE46BA"/>
    <w:lvl w:ilvl="0" w:tplc="7FE4CE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8A67261"/>
    <w:multiLevelType w:val="hybridMultilevel"/>
    <w:tmpl w:val="3FE0E396"/>
    <w:lvl w:ilvl="0" w:tplc="7FE4CE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CAE0BEB"/>
    <w:multiLevelType w:val="hybridMultilevel"/>
    <w:tmpl w:val="4E9C4B60"/>
    <w:lvl w:ilvl="0" w:tplc="5E625D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CF7"/>
    <w:rsid w:val="00006D40"/>
    <w:rsid w:val="00012F9C"/>
    <w:rsid w:val="00161FF1"/>
    <w:rsid w:val="001875D1"/>
    <w:rsid w:val="00260494"/>
    <w:rsid w:val="004129FE"/>
    <w:rsid w:val="005D0E11"/>
    <w:rsid w:val="00602964"/>
    <w:rsid w:val="00602A94"/>
    <w:rsid w:val="00613CF7"/>
    <w:rsid w:val="00775445"/>
    <w:rsid w:val="00A236D0"/>
    <w:rsid w:val="00A72C9A"/>
    <w:rsid w:val="00AD7606"/>
    <w:rsid w:val="00B40316"/>
    <w:rsid w:val="00B96FEE"/>
    <w:rsid w:val="00CB3BF7"/>
    <w:rsid w:val="00D66A50"/>
    <w:rsid w:val="00E31B78"/>
    <w:rsid w:val="00E679C8"/>
    <w:rsid w:val="00F534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C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5D1"/>
    <w:pPr>
      <w:ind w:leftChars="200" w:left="480"/>
    </w:pPr>
  </w:style>
  <w:style w:type="paragraph" w:styleId="a4">
    <w:name w:val="header"/>
    <w:basedOn w:val="a"/>
    <w:link w:val="a5"/>
    <w:uiPriority w:val="99"/>
    <w:unhideWhenUsed/>
    <w:rsid w:val="00E679C8"/>
    <w:pPr>
      <w:tabs>
        <w:tab w:val="center" w:pos="4153"/>
        <w:tab w:val="right" w:pos="8306"/>
      </w:tabs>
      <w:snapToGrid w:val="0"/>
    </w:pPr>
    <w:rPr>
      <w:sz w:val="20"/>
      <w:szCs w:val="20"/>
    </w:rPr>
  </w:style>
  <w:style w:type="character" w:customStyle="1" w:styleId="a5">
    <w:name w:val="頁首 字元"/>
    <w:basedOn w:val="a0"/>
    <w:link w:val="a4"/>
    <w:uiPriority w:val="99"/>
    <w:rsid w:val="00E679C8"/>
    <w:rPr>
      <w:sz w:val="20"/>
      <w:szCs w:val="20"/>
    </w:rPr>
  </w:style>
  <w:style w:type="paragraph" w:styleId="a6">
    <w:name w:val="footer"/>
    <w:basedOn w:val="a"/>
    <w:link w:val="a7"/>
    <w:uiPriority w:val="99"/>
    <w:unhideWhenUsed/>
    <w:rsid w:val="00E679C8"/>
    <w:pPr>
      <w:tabs>
        <w:tab w:val="center" w:pos="4153"/>
        <w:tab w:val="right" w:pos="8306"/>
      </w:tabs>
      <w:snapToGrid w:val="0"/>
    </w:pPr>
    <w:rPr>
      <w:sz w:val="20"/>
      <w:szCs w:val="20"/>
    </w:rPr>
  </w:style>
  <w:style w:type="character" w:customStyle="1" w:styleId="a7">
    <w:name w:val="頁尾 字元"/>
    <w:basedOn w:val="a0"/>
    <w:link w:val="a6"/>
    <w:uiPriority w:val="99"/>
    <w:rsid w:val="00E679C8"/>
    <w:rPr>
      <w:sz w:val="20"/>
      <w:szCs w:val="20"/>
    </w:rPr>
  </w:style>
  <w:style w:type="paragraph" w:styleId="a8">
    <w:name w:val="Balloon Text"/>
    <w:basedOn w:val="a"/>
    <w:link w:val="a9"/>
    <w:uiPriority w:val="99"/>
    <w:semiHidden/>
    <w:unhideWhenUsed/>
    <w:rsid w:val="00006D4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06D4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C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5D1"/>
    <w:pPr>
      <w:ind w:leftChars="200" w:left="480"/>
    </w:pPr>
  </w:style>
  <w:style w:type="paragraph" w:styleId="a4">
    <w:name w:val="header"/>
    <w:basedOn w:val="a"/>
    <w:link w:val="a5"/>
    <w:uiPriority w:val="99"/>
    <w:unhideWhenUsed/>
    <w:rsid w:val="00E679C8"/>
    <w:pPr>
      <w:tabs>
        <w:tab w:val="center" w:pos="4153"/>
        <w:tab w:val="right" w:pos="8306"/>
      </w:tabs>
      <w:snapToGrid w:val="0"/>
    </w:pPr>
    <w:rPr>
      <w:sz w:val="20"/>
      <w:szCs w:val="20"/>
    </w:rPr>
  </w:style>
  <w:style w:type="character" w:customStyle="1" w:styleId="a5">
    <w:name w:val="頁首 字元"/>
    <w:basedOn w:val="a0"/>
    <w:link w:val="a4"/>
    <w:uiPriority w:val="99"/>
    <w:rsid w:val="00E679C8"/>
    <w:rPr>
      <w:sz w:val="20"/>
      <w:szCs w:val="20"/>
    </w:rPr>
  </w:style>
  <w:style w:type="paragraph" w:styleId="a6">
    <w:name w:val="footer"/>
    <w:basedOn w:val="a"/>
    <w:link w:val="a7"/>
    <w:uiPriority w:val="99"/>
    <w:unhideWhenUsed/>
    <w:rsid w:val="00E679C8"/>
    <w:pPr>
      <w:tabs>
        <w:tab w:val="center" w:pos="4153"/>
        <w:tab w:val="right" w:pos="8306"/>
      </w:tabs>
      <w:snapToGrid w:val="0"/>
    </w:pPr>
    <w:rPr>
      <w:sz w:val="20"/>
      <w:szCs w:val="20"/>
    </w:rPr>
  </w:style>
  <w:style w:type="character" w:customStyle="1" w:styleId="a7">
    <w:name w:val="頁尾 字元"/>
    <w:basedOn w:val="a0"/>
    <w:link w:val="a6"/>
    <w:uiPriority w:val="99"/>
    <w:rsid w:val="00E679C8"/>
    <w:rPr>
      <w:sz w:val="20"/>
      <w:szCs w:val="20"/>
    </w:rPr>
  </w:style>
  <w:style w:type="paragraph" w:styleId="a8">
    <w:name w:val="Balloon Text"/>
    <w:basedOn w:val="a"/>
    <w:link w:val="a9"/>
    <w:uiPriority w:val="99"/>
    <w:semiHidden/>
    <w:unhideWhenUsed/>
    <w:rsid w:val="00006D4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06D4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1F0691-D0CB-4231-B279-E757CD280FD8}" type="doc">
      <dgm:prSet loTypeId="urn:microsoft.com/office/officeart/2005/8/layout/chevron2" loCatId="list" qsTypeId="urn:microsoft.com/office/officeart/2005/8/quickstyle/simple2" qsCatId="simple" csTypeId="urn:microsoft.com/office/officeart/2005/8/colors/accent1_2" csCatId="accent1" phldr="1"/>
      <dgm:spPr/>
      <dgm:t>
        <a:bodyPr/>
        <a:lstStyle/>
        <a:p>
          <a:endParaRPr lang="zh-TW" altLang="en-US"/>
        </a:p>
      </dgm:t>
    </dgm:pt>
    <dgm:pt modelId="{DA5A59D9-98A2-4CF6-B49B-B1FAF0D2A443}">
      <dgm:prSet phldrT="[文字]"/>
      <dgm:spPr/>
      <dgm:t>
        <a:bodyPr/>
        <a:lstStyle/>
        <a:p>
          <a:r>
            <a:rPr lang="en-US" altLang="zh-TW"/>
            <a:t>A.</a:t>
          </a:r>
          <a:r>
            <a:rPr lang="zh-TW" altLang="en-US"/>
            <a:t>每年</a:t>
          </a:r>
          <a:r>
            <a:rPr lang="en-US" altLang="zh-TW"/>
            <a:t>1</a:t>
          </a:r>
          <a:r>
            <a:rPr lang="zh-TW" altLang="en-US"/>
            <a:t>月</a:t>
          </a:r>
        </a:p>
      </dgm:t>
    </dgm:pt>
    <dgm:pt modelId="{8EE174E0-E7BF-41E9-8FED-5C727F395CF3}" type="parTrans" cxnId="{2E370D11-04C9-4595-BF36-44144FEE67DF}">
      <dgm:prSet/>
      <dgm:spPr/>
      <dgm:t>
        <a:bodyPr/>
        <a:lstStyle/>
        <a:p>
          <a:endParaRPr lang="zh-TW" altLang="en-US"/>
        </a:p>
      </dgm:t>
    </dgm:pt>
    <dgm:pt modelId="{E55AD157-CB4E-4228-9B22-6FED562EF4E4}" type="sibTrans" cxnId="{2E370D11-04C9-4595-BF36-44144FEE67DF}">
      <dgm:prSet/>
      <dgm:spPr/>
      <dgm:t>
        <a:bodyPr/>
        <a:lstStyle/>
        <a:p>
          <a:endParaRPr lang="zh-TW" altLang="en-US"/>
        </a:p>
      </dgm:t>
    </dgm:pt>
    <dgm:pt modelId="{7FF442D8-9014-4FB8-AB2E-05085ADB3E3B}">
      <dgm:prSet phldrT="[文字]" custT="1"/>
      <dgm:spPr/>
      <dgm:t>
        <a:bodyPr/>
        <a:lstStyle/>
        <a:p>
          <a:r>
            <a:rPr lang="zh-TW" altLang="en-US" sz="1800" b="0">
              <a:latin typeface="標楷體" panose="03000509000000000000" pitchFamily="65" charset="-120"/>
              <a:ea typeface="標楷體" panose="03000509000000000000" pitchFamily="65" charset="-120"/>
            </a:rPr>
            <a:t>為</a:t>
          </a:r>
          <a:r>
            <a:rPr lang="zh-TW" sz="1800" b="0">
              <a:latin typeface="標楷體" panose="03000509000000000000" pitchFamily="65" charset="-120"/>
              <a:ea typeface="標楷體" panose="03000509000000000000" pitchFamily="65" charset="-120"/>
            </a:rPr>
            <a:t>辦理「國軍二階段常備兵役軍事訓練役轉銜輔導實施規定」工</a:t>
          </a:r>
          <a:r>
            <a:rPr lang="zh-TW" altLang="en-US" sz="1800" b="0">
              <a:latin typeface="標楷體" panose="03000509000000000000" pitchFamily="65" charset="-120"/>
              <a:ea typeface="標楷體" panose="03000509000000000000" pitchFamily="65" charset="-120"/>
            </a:rPr>
            <a:t>作，教育部函請內政部及國防部提供當年暑假申請二階段訓練之役男名單。</a:t>
          </a:r>
        </a:p>
      </dgm:t>
    </dgm:pt>
    <dgm:pt modelId="{568C9842-7C16-4B41-AD30-80F93602918A}" type="parTrans" cxnId="{27E31964-516C-4E0C-9983-26AE17FAEF67}">
      <dgm:prSet/>
      <dgm:spPr/>
      <dgm:t>
        <a:bodyPr/>
        <a:lstStyle/>
        <a:p>
          <a:endParaRPr lang="zh-TW" altLang="en-US"/>
        </a:p>
      </dgm:t>
    </dgm:pt>
    <dgm:pt modelId="{B1743833-5C9F-4461-AE98-CF30B169A28D}" type="sibTrans" cxnId="{27E31964-516C-4E0C-9983-26AE17FAEF67}">
      <dgm:prSet/>
      <dgm:spPr/>
      <dgm:t>
        <a:bodyPr/>
        <a:lstStyle/>
        <a:p>
          <a:endParaRPr lang="zh-TW" altLang="en-US"/>
        </a:p>
      </dgm:t>
    </dgm:pt>
    <dgm:pt modelId="{1D85A41F-6E39-4A0B-A2CC-CA1F56395FCE}">
      <dgm:prSet phldrT="[文字]" custT="1"/>
      <dgm:spPr/>
      <dgm:t>
        <a:bodyPr/>
        <a:lstStyle/>
        <a:p>
          <a:r>
            <a:rPr lang="zh-TW" altLang="en-US" sz="1800">
              <a:latin typeface="標楷體" panose="03000509000000000000" pitchFamily="65" charset="-120"/>
              <a:ea typeface="標楷體" panose="03000509000000000000" pitchFamily="65" charset="-120"/>
            </a:rPr>
            <a:t>教育部函轉上開名單予各公私立大專校院知悉。</a:t>
          </a:r>
        </a:p>
      </dgm:t>
    </dgm:pt>
    <dgm:pt modelId="{601E0B12-FE39-4412-BEB8-5B2E606E5C88}" type="parTrans" cxnId="{839FE0F6-3B9C-4A2F-B496-6962DBC08300}">
      <dgm:prSet/>
      <dgm:spPr/>
      <dgm:t>
        <a:bodyPr/>
        <a:lstStyle/>
        <a:p>
          <a:endParaRPr lang="zh-TW" altLang="en-US"/>
        </a:p>
      </dgm:t>
    </dgm:pt>
    <dgm:pt modelId="{0156FEF6-5771-4884-B5B9-E91667DFAB22}" type="sibTrans" cxnId="{839FE0F6-3B9C-4A2F-B496-6962DBC08300}">
      <dgm:prSet/>
      <dgm:spPr/>
      <dgm:t>
        <a:bodyPr/>
        <a:lstStyle/>
        <a:p>
          <a:endParaRPr lang="zh-TW" altLang="en-US"/>
        </a:p>
      </dgm:t>
    </dgm:pt>
    <dgm:pt modelId="{D8D071F1-CB8F-429C-891C-3163CAB92F5E}">
      <dgm:prSet phldrT="[文字]"/>
      <dgm:spPr/>
      <dgm:t>
        <a:bodyPr/>
        <a:lstStyle/>
        <a:p>
          <a:r>
            <a:rPr lang="en-US" altLang="zh-TW"/>
            <a:t>B.</a:t>
          </a:r>
          <a:r>
            <a:rPr lang="zh-TW" altLang="en-US"/>
            <a:t>每年</a:t>
          </a:r>
          <a:r>
            <a:rPr lang="en-US" altLang="zh-TW"/>
            <a:t>2-5</a:t>
          </a:r>
          <a:r>
            <a:rPr lang="zh-TW" altLang="en-US"/>
            <a:t>月</a:t>
          </a:r>
        </a:p>
      </dgm:t>
    </dgm:pt>
    <dgm:pt modelId="{9D834AE7-A900-4695-8168-2789FEB994EA}" type="parTrans" cxnId="{289E04A4-5EED-40A4-AFAE-E5E427FA0399}">
      <dgm:prSet/>
      <dgm:spPr/>
      <dgm:t>
        <a:bodyPr/>
        <a:lstStyle/>
        <a:p>
          <a:endParaRPr lang="zh-TW" altLang="en-US"/>
        </a:p>
      </dgm:t>
    </dgm:pt>
    <dgm:pt modelId="{28E06085-9AFE-409C-A11E-5CC3CAA4D3D9}" type="sibTrans" cxnId="{289E04A4-5EED-40A4-AFAE-E5E427FA0399}">
      <dgm:prSet/>
      <dgm:spPr/>
      <dgm:t>
        <a:bodyPr/>
        <a:lstStyle/>
        <a:p>
          <a:endParaRPr lang="zh-TW" altLang="en-US"/>
        </a:p>
      </dgm:t>
    </dgm:pt>
    <dgm:pt modelId="{E2F498EB-A19C-40C1-91FF-2F5FC22AD022}">
      <dgm:prSet phldrT="[文字]" custT="1"/>
      <dgm:spPr/>
      <dgm:t>
        <a:bodyPr/>
        <a:lstStyle/>
        <a:p>
          <a:r>
            <a:rPr lang="zh-TW" altLang="en-US" sz="1800">
              <a:latin typeface="標楷體" panose="03000509000000000000" pitchFamily="65" charset="-120"/>
              <a:ea typeface="標楷體" panose="03000509000000000000" pitchFamily="65" charset="-120"/>
            </a:rPr>
            <a:t>各校依上開名單評估勾稽「高關懷並具危及個人生命、身體、自由或財產之安全顧慮者」之個案學生。</a:t>
          </a:r>
        </a:p>
      </dgm:t>
    </dgm:pt>
    <dgm:pt modelId="{4AF57972-5F3F-418E-B398-E40EB9CC7E42}" type="parTrans" cxnId="{58BDFD25-D773-4F0E-A2EF-D7444D533272}">
      <dgm:prSet/>
      <dgm:spPr/>
      <dgm:t>
        <a:bodyPr/>
        <a:lstStyle/>
        <a:p>
          <a:endParaRPr lang="zh-TW" altLang="en-US"/>
        </a:p>
      </dgm:t>
    </dgm:pt>
    <dgm:pt modelId="{90FA5063-9411-44E2-A87F-F3226E63AC92}" type="sibTrans" cxnId="{58BDFD25-D773-4F0E-A2EF-D7444D533272}">
      <dgm:prSet/>
      <dgm:spPr/>
      <dgm:t>
        <a:bodyPr/>
        <a:lstStyle/>
        <a:p>
          <a:endParaRPr lang="zh-TW" altLang="en-US"/>
        </a:p>
      </dgm:t>
    </dgm:pt>
    <dgm:pt modelId="{FA20656C-0001-4DC1-912B-382114EEEB80}">
      <dgm:prSet phldrT="[文字]"/>
      <dgm:spPr/>
      <dgm:t>
        <a:bodyPr/>
        <a:lstStyle/>
        <a:p>
          <a:r>
            <a:rPr lang="en-US" altLang="zh-TW"/>
            <a:t>C.</a:t>
          </a:r>
          <a:r>
            <a:rPr lang="zh-TW" altLang="en-US"/>
            <a:t>每年</a:t>
          </a:r>
          <a:r>
            <a:rPr lang="en-US" altLang="zh-TW"/>
            <a:t>6</a:t>
          </a:r>
          <a:r>
            <a:rPr lang="zh-TW" altLang="en-US"/>
            <a:t>月</a:t>
          </a:r>
        </a:p>
      </dgm:t>
    </dgm:pt>
    <dgm:pt modelId="{FAD530EC-751F-43FA-8466-4E7CA5BBEE84}" type="parTrans" cxnId="{E38A313C-8466-46D3-9B1D-F8AE987F7815}">
      <dgm:prSet/>
      <dgm:spPr/>
      <dgm:t>
        <a:bodyPr/>
        <a:lstStyle/>
        <a:p>
          <a:endParaRPr lang="zh-TW" altLang="en-US"/>
        </a:p>
      </dgm:t>
    </dgm:pt>
    <dgm:pt modelId="{8DCE4315-94E1-44ED-8418-F3F2434A7AA7}" type="sibTrans" cxnId="{E38A313C-8466-46D3-9B1D-F8AE987F7815}">
      <dgm:prSet/>
      <dgm:spPr/>
      <dgm:t>
        <a:bodyPr/>
        <a:lstStyle/>
        <a:p>
          <a:endParaRPr lang="zh-TW" altLang="en-US"/>
        </a:p>
      </dgm:t>
    </dgm:pt>
    <dgm:pt modelId="{9B3A3BB4-4398-4442-B541-9A0CFA3C96AE}">
      <dgm:prSet phldrT="[文字]" custT="1"/>
      <dgm:spPr/>
      <dgm:t>
        <a:bodyPr/>
        <a:lstStyle/>
        <a:p>
          <a:r>
            <a:rPr lang="zh-TW" altLang="en-US" sz="1800">
              <a:latin typeface="標楷體" panose="03000509000000000000" pitchFamily="65" charset="-120"/>
              <a:ea typeface="標楷體" panose="03000509000000000000" pitchFamily="65" charset="-120"/>
            </a:rPr>
            <a:t>各校將「轉銜名冊」以密件函報國防部並副知教育部，如無則免報。</a:t>
          </a:r>
        </a:p>
      </dgm:t>
    </dgm:pt>
    <dgm:pt modelId="{58FF844D-3C52-493D-B580-11C39FC1803B}" type="parTrans" cxnId="{FD1C5102-49B3-462F-9B3D-92E70878A8A2}">
      <dgm:prSet/>
      <dgm:spPr/>
      <dgm:t>
        <a:bodyPr/>
        <a:lstStyle/>
        <a:p>
          <a:endParaRPr lang="zh-TW" altLang="en-US"/>
        </a:p>
      </dgm:t>
    </dgm:pt>
    <dgm:pt modelId="{63C25443-D44E-4F0D-9286-746EC272BA67}" type="sibTrans" cxnId="{FD1C5102-49B3-462F-9B3D-92E70878A8A2}">
      <dgm:prSet/>
      <dgm:spPr/>
      <dgm:t>
        <a:bodyPr/>
        <a:lstStyle/>
        <a:p>
          <a:endParaRPr lang="zh-TW" altLang="en-US"/>
        </a:p>
      </dgm:t>
    </dgm:pt>
    <dgm:pt modelId="{61A1A9FD-29C9-4F51-B33E-F88CCF79D3D5}">
      <dgm:prSet phldrT="[文字]" custT="1"/>
      <dgm:spPr/>
      <dgm:t>
        <a:bodyPr/>
        <a:lstStyle/>
        <a:p>
          <a:r>
            <a:rPr lang="zh-TW" altLang="en-US" sz="1800">
              <a:latin typeface="標楷體" panose="03000509000000000000" pitchFamily="65" charset="-120"/>
              <a:ea typeface="標楷體" panose="03000509000000000000" pitchFamily="65" charset="-120"/>
            </a:rPr>
            <a:t>各校徵詢學生其轉銜需求及同意，並告知相關權益後，依本規定附表</a:t>
          </a:r>
          <a:r>
            <a:rPr lang="en-US" altLang="zh-TW" sz="1800">
              <a:latin typeface="標楷體" panose="03000509000000000000" pitchFamily="65" charset="-120"/>
              <a:ea typeface="標楷體" panose="03000509000000000000" pitchFamily="65" charset="-120"/>
            </a:rPr>
            <a:t>2</a:t>
          </a:r>
          <a:r>
            <a:rPr lang="zh-TW" altLang="en-US" sz="1800">
              <a:latin typeface="標楷體" panose="03000509000000000000" pitchFamily="65" charset="-120"/>
              <a:ea typeface="標楷體" panose="03000509000000000000" pitchFamily="65" charset="-120"/>
            </a:rPr>
            <a:t>擬具「轉銜名冊」。</a:t>
          </a:r>
        </a:p>
      </dgm:t>
    </dgm:pt>
    <dgm:pt modelId="{2E60875D-B61D-401B-B70A-59E602C88AC5}" type="parTrans" cxnId="{E4EB0E6D-03B2-4F8E-9E0A-5EC03DA375BC}">
      <dgm:prSet/>
      <dgm:spPr/>
      <dgm:t>
        <a:bodyPr/>
        <a:lstStyle/>
        <a:p>
          <a:endParaRPr lang="zh-TW" altLang="en-US"/>
        </a:p>
      </dgm:t>
    </dgm:pt>
    <dgm:pt modelId="{36212AE5-B74F-4EA5-B5A8-69520DC6F6FD}" type="sibTrans" cxnId="{E4EB0E6D-03B2-4F8E-9E0A-5EC03DA375BC}">
      <dgm:prSet/>
      <dgm:spPr/>
      <dgm:t>
        <a:bodyPr/>
        <a:lstStyle/>
        <a:p>
          <a:endParaRPr lang="zh-TW" altLang="en-US"/>
        </a:p>
      </dgm:t>
    </dgm:pt>
    <dgm:pt modelId="{67342F3F-E9CB-4113-BDBD-9EB46C15F97B}">
      <dgm:prSet phldrT="[文字]" custT="1"/>
      <dgm:spPr/>
      <dgm:t>
        <a:bodyPr/>
        <a:lstStyle/>
        <a:p>
          <a:endParaRPr lang="zh-TW" altLang="en-US" sz="2000">
            <a:latin typeface="標楷體" panose="03000509000000000000" pitchFamily="65" charset="-120"/>
            <a:ea typeface="標楷體" panose="03000509000000000000" pitchFamily="65" charset="-120"/>
          </a:endParaRPr>
        </a:p>
      </dgm:t>
    </dgm:pt>
    <dgm:pt modelId="{0C0FEF16-3A19-43AB-BDEB-C500A69F221B}" type="parTrans" cxnId="{E800D055-9530-44A1-8F44-D2352B9CDFC1}">
      <dgm:prSet/>
      <dgm:spPr/>
      <dgm:t>
        <a:bodyPr/>
        <a:lstStyle/>
        <a:p>
          <a:endParaRPr lang="zh-TW" altLang="en-US"/>
        </a:p>
      </dgm:t>
    </dgm:pt>
    <dgm:pt modelId="{EFBBB7B7-ED8A-4C9C-845B-39B361942B17}" type="sibTrans" cxnId="{E800D055-9530-44A1-8F44-D2352B9CDFC1}">
      <dgm:prSet/>
      <dgm:spPr/>
      <dgm:t>
        <a:bodyPr/>
        <a:lstStyle/>
        <a:p>
          <a:endParaRPr lang="zh-TW" altLang="en-US"/>
        </a:p>
      </dgm:t>
    </dgm:pt>
    <dgm:pt modelId="{95B9F4CC-6D10-41F8-AD86-74A8A70F4C5A}" type="pres">
      <dgm:prSet presAssocID="{CA1F0691-D0CB-4231-B279-E757CD280FD8}" presName="linearFlow" presStyleCnt="0">
        <dgm:presLayoutVars>
          <dgm:dir/>
          <dgm:animLvl val="lvl"/>
          <dgm:resizeHandles val="exact"/>
        </dgm:presLayoutVars>
      </dgm:prSet>
      <dgm:spPr/>
      <dgm:t>
        <a:bodyPr/>
        <a:lstStyle/>
        <a:p>
          <a:endParaRPr lang="zh-TW" altLang="en-US"/>
        </a:p>
      </dgm:t>
    </dgm:pt>
    <dgm:pt modelId="{2A0DFAF4-FA0F-4B28-9C2C-C9C5CC0E49A7}" type="pres">
      <dgm:prSet presAssocID="{DA5A59D9-98A2-4CF6-B49B-B1FAF0D2A443}" presName="composite" presStyleCnt="0"/>
      <dgm:spPr/>
    </dgm:pt>
    <dgm:pt modelId="{A6362DE4-3E6E-4AFC-84D7-58DF6FFA9A43}" type="pres">
      <dgm:prSet presAssocID="{DA5A59D9-98A2-4CF6-B49B-B1FAF0D2A443}" presName="parentText" presStyleLbl="alignNode1" presStyleIdx="0" presStyleCnt="3" custScaleY="110965">
        <dgm:presLayoutVars>
          <dgm:chMax val="1"/>
          <dgm:bulletEnabled val="1"/>
        </dgm:presLayoutVars>
      </dgm:prSet>
      <dgm:spPr/>
      <dgm:t>
        <a:bodyPr/>
        <a:lstStyle/>
        <a:p>
          <a:endParaRPr lang="zh-TW" altLang="en-US"/>
        </a:p>
      </dgm:t>
    </dgm:pt>
    <dgm:pt modelId="{BFE87A58-621A-42AB-8D74-82CE1F57E034}" type="pres">
      <dgm:prSet presAssocID="{DA5A59D9-98A2-4CF6-B49B-B1FAF0D2A443}" presName="descendantText" presStyleLbl="alignAcc1" presStyleIdx="0" presStyleCnt="3" custScaleY="145355">
        <dgm:presLayoutVars>
          <dgm:bulletEnabled val="1"/>
        </dgm:presLayoutVars>
      </dgm:prSet>
      <dgm:spPr/>
      <dgm:t>
        <a:bodyPr/>
        <a:lstStyle/>
        <a:p>
          <a:endParaRPr lang="zh-TW" altLang="en-US"/>
        </a:p>
      </dgm:t>
    </dgm:pt>
    <dgm:pt modelId="{B10F88FC-59BB-436F-9316-85D6F29713F0}" type="pres">
      <dgm:prSet presAssocID="{E55AD157-CB4E-4228-9B22-6FED562EF4E4}" presName="sp" presStyleCnt="0"/>
      <dgm:spPr/>
    </dgm:pt>
    <dgm:pt modelId="{4BB6482B-3866-409A-9F72-62EF37E0D5AB}" type="pres">
      <dgm:prSet presAssocID="{D8D071F1-CB8F-429C-891C-3163CAB92F5E}" presName="composite" presStyleCnt="0"/>
      <dgm:spPr/>
    </dgm:pt>
    <dgm:pt modelId="{569E58B4-F2E5-40E2-80A4-4D1D7687E5C5}" type="pres">
      <dgm:prSet presAssocID="{D8D071F1-CB8F-429C-891C-3163CAB92F5E}" presName="parentText" presStyleLbl="alignNode1" presStyleIdx="1" presStyleCnt="3">
        <dgm:presLayoutVars>
          <dgm:chMax val="1"/>
          <dgm:bulletEnabled val="1"/>
        </dgm:presLayoutVars>
      </dgm:prSet>
      <dgm:spPr/>
      <dgm:t>
        <a:bodyPr/>
        <a:lstStyle/>
        <a:p>
          <a:endParaRPr lang="zh-TW" altLang="en-US"/>
        </a:p>
      </dgm:t>
    </dgm:pt>
    <dgm:pt modelId="{6A15B9CF-EC65-4327-95DA-7DECD3E3848F}" type="pres">
      <dgm:prSet presAssocID="{D8D071F1-CB8F-429C-891C-3163CAB92F5E}" presName="descendantText" presStyleLbl="alignAcc1" presStyleIdx="1" presStyleCnt="3" custScaleY="143532">
        <dgm:presLayoutVars>
          <dgm:bulletEnabled val="1"/>
        </dgm:presLayoutVars>
      </dgm:prSet>
      <dgm:spPr/>
      <dgm:t>
        <a:bodyPr/>
        <a:lstStyle/>
        <a:p>
          <a:endParaRPr lang="zh-TW" altLang="en-US"/>
        </a:p>
      </dgm:t>
    </dgm:pt>
    <dgm:pt modelId="{59160AC6-4610-4EAE-9564-52243A0803B8}" type="pres">
      <dgm:prSet presAssocID="{28E06085-9AFE-409C-A11E-5CC3CAA4D3D9}" presName="sp" presStyleCnt="0"/>
      <dgm:spPr/>
    </dgm:pt>
    <dgm:pt modelId="{1B406DCA-9C78-45A5-BA54-2F4F302D9E97}" type="pres">
      <dgm:prSet presAssocID="{FA20656C-0001-4DC1-912B-382114EEEB80}" presName="composite" presStyleCnt="0"/>
      <dgm:spPr/>
    </dgm:pt>
    <dgm:pt modelId="{ED314CC4-13D3-411F-87C3-2EB3ED2469CB}" type="pres">
      <dgm:prSet presAssocID="{FA20656C-0001-4DC1-912B-382114EEEB80}" presName="parentText" presStyleLbl="alignNode1" presStyleIdx="2" presStyleCnt="3">
        <dgm:presLayoutVars>
          <dgm:chMax val="1"/>
          <dgm:bulletEnabled val="1"/>
        </dgm:presLayoutVars>
      </dgm:prSet>
      <dgm:spPr/>
      <dgm:t>
        <a:bodyPr/>
        <a:lstStyle/>
        <a:p>
          <a:endParaRPr lang="zh-TW" altLang="en-US"/>
        </a:p>
      </dgm:t>
    </dgm:pt>
    <dgm:pt modelId="{78778C1D-DC0D-4ABB-A25A-9E69860DAD26}" type="pres">
      <dgm:prSet presAssocID="{FA20656C-0001-4DC1-912B-382114EEEB80}" presName="descendantText" presStyleLbl="alignAcc1" presStyleIdx="2" presStyleCnt="3" custScaleY="87399">
        <dgm:presLayoutVars>
          <dgm:bulletEnabled val="1"/>
        </dgm:presLayoutVars>
      </dgm:prSet>
      <dgm:spPr/>
      <dgm:t>
        <a:bodyPr/>
        <a:lstStyle/>
        <a:p>
          <a:endParaRPr lang="zh-TW" altLang="en-US"/>
        </a:p>
      </dgm:t>
    </dgm:pt>
  </dgm:ptLst>
  <dgm:cxnLst>
    <dgm:cxn modelId="{2271C580-F465-453D-8E3F-F33F15F29AAA}" type="presOf" srcId="{CA1F0691-D0CB-4231-B279-E757CD280FD8}" destId="{95B9F4CC-6D10-41F8-AD86-74A8A70F4C5A}" srcOrd="0" destOrd="0" presId="urn:microsoft.com/office/officeart/2005/8/layout/chevron2"/>
    <dgm:cxn modelId="{27E31964-516C-4E0C-9983-26AE17FAEF67}" srcId="{DA5A59D9-98A2-4CF6-B49B-B1FAF0D2A443}" destId="{7FF442D8-9014-4FB8-AB2E-05085ADB3E3B}" srcOrd="0" destOrd="0" parTransId="{568C9842-7C16-4B41-AD30-80F93602918A}" sibTransId="{B1743833-5C9F-4461-AE98-CF30B169A28D}"/>
    <dgm:cxn modelId="{E800D055-9530-44A1-8F44-D2352B9CDFC1}" srcId="{FA20656C-0001-4DC1-912B-382114EEEB80}" destId="{67342F3F-E9CB-4113-BDBD-9EB46C15F97B}" srcOrd="1" destOrd="0" parTransId="{0C0FEF16-3A19-43AB-BDEB-C500A69F221B}" sibTransId="{EFBBB7B7-ED8A-4C9C-845B-39B361942B17}"/>
    <dgm:cxn modelId="{96FAB812-5353-41F4-BA80-C40F4CC6A7F6}" type="presOf" srcId="{7FF442D8-9014-4FB8-AB2E-05085ADB3E3B}" destId="{BFE87A58-621A-42AB-8D74-82CE1F57E034}" srcOrd="0" destOrd="0" presId="urn:microsoft.com/office/officeart/2005/8/layout/chevron2"/>
    <dgm:cxn modelId="{A1F9391C-23EF-4D87-BC47-22F2928A30B5}" type="presOf" srcId="{E2F498EB-A19C-40C1-91FF-2F5FC22AD022}" destId="{6A15B9CF-EC65-4327-95DA-7DECD3E3848F}" srcOrd="0" destOrd="0" presId="urn:microsoft.com/office/officeart/2005/8/layout/chevron2"/>
    <dgm:cxn modelId="{E99088EC-7867-44CB-AB37-F337D752F7D2}" type="presOf" srcId="{D8D071F1-CB8F-429C-891C-3163CAB92F5E}" destId="{569E58B4-F2E5-40E2-80A4-4D1D7687E5C5}" srcOrd="0" destOrd="0" presId="urn:microsoft.com/office/officeart/2005/8/layout/chevron2"/>
    <dgm:cxn modelId="{58BDFD25-D773-4F0E-A2EF-D7444D533272}" srcId="{D8D071F1-CB8F-429C-891C-3163CAB92F5E}" destId="{E2F498EB-A19C-40C1-91FF-2F5FC22AD022}" srcOrd="0" destOrd="0" parTransId="{4AF57972-5F3F-418E-B398-E40EB9CC7E42}" sibTransId="{90FA5063-9411-44E2-A87F-F3226E63AC92}"/>
    <dgm:cxn modelId="{E4EB0E6D-03B2-4F8E-9E0A-5EC03DA375BC}" srcId="{D8D071F1-CB8F-429C-891C-3163CAB92F5E}" destId="{61A1A9FD-29C9-4F51-B33E-F88CCF79D3D5}" srcOrd="1" destOrd="0" parTransId="{2E60875D-B61D-401B-B70A-59E602C88AC5}" sibTransId="{36212AE5-B74F-4EA5-B5A8-69520DC6F6FD}"/>
    <dgm:cxn modelId="{5CB32F80-5B75-4AE5-9558-039EA375B736}" type="presOf" srcId="{FA20656C-0001-4DC1-912B-382114EEEB80}" destId="{ED314CC4-13D3-411F-87C3-2EB3ED2469CB}" srcOrd="0" destOrd="0" presId="urn:microsoft.com/office/officeart/2005/8/layout/chevron2"/>
    <dgm:cxn modelId="{2E370D11-04C9-4595-BF36-44144FEE67DF}" srcId="{CA1F0691-D0CB-4231-B279-E757CD280FD8}" destId="{DA5A59D9-98A2-4CF6-B49B-B1FAF0D2A443}" srcOrd="0" destOrd="0" parTransId="{8EE174E0-E7BF-41E9-8FED-5C727F395CF3}" sibTransId="{E55AD157-CB4E-4228-9B22-6FED562EF4E4}"/>
    <dgm:cxn modelId="{E234CDB1-D210-4016-8B5B-C6C8B24DF5DA}" type="presOf" srcId="{9B3A3BB4-4398-4442-B541-9A0CFA3C96AE}" destId="{78778C1D-DC0D-4ABB-A25A-9E69860DAD26}" srcOrd="0" destOrd="0" presId="urn:microsoft.com/office/officeart/2005/8/layout/chevron2"/>
    <dgm:cxn modelId="{9BA409BF-4ED5-483C-A331-35EC6ECB81D0}" type="presOf" srcId="{DA5A59D9-98A2-4CF6-B49B-B1FAF0D2A443}" destId="{A6362DE4-3E6E-4AFC-84D7-58DF6FFA9A43}" srcOrd="0" destOrd="0" presId="urn:microsoft.com/office/officeart/2005/8/layout/chevron2"/>
    <dgm:cxn modelId="{1425E8F0-DE6C-4C8E-B101-82F7AF83F4CE}" type="presOf" srcId="{61A1A9FD-29C9-4F51-B33E-F88CCF79D3D5}" destId="{6A15B9CF-EC65-4327-95DA-7DECD3E3848F}" srcOrd="0" destOrd="1" presId="urn:microsoft.com/office/officeart/2005/8/layout/chevron2"/>
    <dgm:cxn modelId="{E38A313C-8466-46D3-9B1D-F8AE987F7815}" srcId="{CA1F0691-D0CB-4231-B279-E757CD280FD8}" destId="{FA20656C-0001-4DC1-912B-382114EEEB80}" srcOrd="2" destOrd="0" parTransId="{FAD530EC-751F-43FA-8466-4E7CA5BBEE84}" sibTransId="{8DCE4315-94E1-44ED-8418-F3F2434A7AA7}"/>
    <dgm:cxn modelId="{20978B5A-562E-488E-AAE2-2E778B83A63E}" type="presOf" srcId="{1D85A41F-6E39-4A0B-A2CC-CA1F56395FCE}" destId="{BFE87A58-621A-42AB-8D74-82CE1F57E034}" srcOrd="0" destOrd="1" presId="urn:microsoft.com/office/officeart/2005/8/layout/chevron2"/>
    <dgm:cxn modelId="{839FE0F6-3B9C-4A2F-B496-6962DBC08300}" srcId="{DA5A59D9-98A2-4CF6-B49B-B1FAF0D2A443}" destId="{1D85A41F-6E39-4A0B-A2CC-CA1F56395FCE}" srcOrd="1" destOrd="0" parTransId="{601E0B12-FE39-4412-BEB8-5B2E606E5C88}" sibTransId="{0156FEF6-5771-4884-B5B9-E91667DFAB22}"/>
    <dgm:cxn modelId="{FD1C5102-49B3-462F-9B3D-92E70878A8A2}" srcId="{FA20656C-0001-4DC1-912B-382114EEEB80}" destId="{9B3A3BB4-4398-4442-B541-9A0CFA3C96AE}" srcOrd="0" destOrd="0" parTransId="{58FF844D-3C52-493D-B580-11C39FC1803B}" sibTransId="{63C25443-D44E-4F0D-9286-746EC272BA67}"/>
    <dgm:cxn modelId="{A7317146-A292-4643-AF81-E772678B88B6}" type="presOf" srcId="{67342F3F-E9CB-4113-BDBD-9EB46C15F97B}" destId="{78778C1D-DC0D-4ABB-A25A-9E69860DAD26}" srcOrd="0" destOrd="1" presId="urn:microsoft.com/office/officeart/2005/8/layout/chevron2"/>
    <dgm:cxn modelId="{289E04A4-5EED-40A4-AFAE-E5E427FA0399}" srcId="{CA1F0691-D0CB-4231-B279-E757CD280FD8}" destId="{D8D071F1-CB8F-429C-891C-3163CAB92F5E}" srcOrd="1" destOrd="0" parTransId="{9D834AE7-A900-4695-8168-2789FEB994EA}" sibTransId="{28E06085-9AFE-409C-A11E-5CC3CAA4D3D9}"/>
    <dgm:cxn modelId="{2FD41363-70A3-41B2-9135-D22DC1409AE1}" type="presParOf" srcId="{95B9F4CC-6D10-41F8-AD86-74A8A70F4C5A}" destId="{2A0DFAF4-FA0F-4B28-9C2C-C9C5CC0E49A7}" srcOrd="0" destOrd="0" presId="urn:microsoft.com/office/officeart/2005/8/layout/chevron2"/>
    <dgm:cxn modelId="{0D46EC57-81E9-4BCA-9C05-0775630F7FD2}" type="presParOf" srcId="{2A0DFAF4-FA0F-4B28-9C2C-C9C5CC0E49A7}" destId="{A6362DE4-3E6E-4AFC-84D7-58DF6FFA9A43}" srcOrd="0" destOrd="0" presId="urn:microsoft.com/office/officeart/2005/8/layout/chevron2"/>
    <dgm:cxn modelId="{DFD30D71-4CE5-49B3-BE4D-A66129898519}" type="presParOf" srcId="{2A0DFAF4-FA0F-4B28-9C2C-C9C5CC0E49A7}" destId="{BFE87A58-621A-42AB-8D74-82CE1F57E034}" srcOrd="1" destOrd="0" presId="urn:microsoft.com/office/officeart/2005/8/layout/chevron2"/>
    <dgm:cxn modelId="{0D039D99-F811-436A-A800-FE360628646D}" type="presParOf" srcId="{95B9F4CC-6D10-41F8-AD86-74A8A70F4C5A}" destId="{B10F88FC-59BB-436F-9316-85D6F29713F0}" srcOrd="1" destOrd="0" presId="urn:microsoft.com/office/officeart/2005/8/layout/chevron2"/>
    <dgm:cxn modelId="{7F3EAA4E-48CB-4915-9713-2F3A1EF084EF}" type="presParOf" srcId="{95B9F4CC-6D10-41F8-AD86-74A8A70F4C5A}" destId="{4BB6482B-3866-409A-9F72-62EF37E0D5AB}" srcOrd="2" destOrd="0" presId="urn:microsoft.com/office/officeart/2005/8/layout/chevron2"/>
    <dgm:cxn modelId="{70BD57D7-F475-41C1-B04B-50CD5B4F45D3}" type="presParOf" srcId="{4BB6482B-3866-409A-9F72-62EF37E0D5AB}" destId="{569E58B4-F2E5-40E2-80A4-4D1D7687E5C5}" srcOrd="0" destOrd="0" presId="urn:microsoft.com/office/officeart/2005/8/layout/chevron2"/>
    <dgm:cxn modelId="{09082F57-8E89-4614-9461-C318C9E54350}" type="presParOf" srcId="{4BB6482B-3866-409A-9F72-62EF37E0D5AB}" destId="{6A15B9CF-EC65-4327-95DA-7DECD3E3848F}" srcOrd="1" destOrd="0" presId="urn:microsoft.com/office/officeart/2005/8/layout/chevron2"/>
    <dgm:cxn modelId="{8EAF215E-664B-4986-BCDE-C25F4390850E}" type="presParOf" srcId="{95B9F4CC-6D10-41F8-AD86-74A8A70F4C5A}" destId="{59160AC6-4610-4EAE-9564-52243A0803B8}" srcOrd="3" destOrd="0" presId="urn:microsoft.com/office/officeart/2005/8/layout/chevron2"/>
    <dgm:cxn modelId="{B37186F5-B1DC-4815-AEBC-026AA98CC972}" type="presParOf" srcId="{95B9F4CC-6D10-41F8-AD86-74A8A70F4C5A}" destId="{1B406DCA-9C78-45A5-BA54-2F4F302D9E97}" srcOrd="4" destOrd="0" presId="urn:microsoft.com/office/officeart/2005/8/layout/chevron2"/>
    <dgm:cxn modelId="{8E744800-3162-4ABF-84EC-A31F15987864}" type="presParOf" srcId="{1B406DCA-9C78-45A5-BA54-2F4F302D9E97}" destId="{ED314CC4-13D3-411F-87C3-2EB3ED2469CB}" srcOrd="0" destOrd="0" presId="urn:microsoft.com/office/officeart/2005/8/layout/chevron2"/>
    <dgm:cxn modelId="{21C0D725-6BDB-4D82-B6F5-CB27FD536C8C}" type="presParOf" srcId="{1B406DCA-9C78-45A5-BA54-2F4F302D9E97}" destId="{78778C1D-DC0D-4ABB-A25A-9E69860DAD26}"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A1F0691-D0CB-4231-B279-E757CD280FD8}" type="doc">
      <dgm:prSet loTypeId="urn:microsoft.com/office/officeart/2005/8/layout/chevron2" loCatId="list" qsTypeId="urn:microsoft.com/office/officeart/2005/8/quickstyle/simple2" qsCatId="simple" csTypeId="urn:microsoft.com/office/officeart/2005/8/colors/accent1_2" csCatId="accent1" phldr="1"/>
      <dgm:spPr/>
      <dgm:t>
        <a:bodyPr/>
        <a:lstStyle/>
        <a:p>
          <a:endParaRPr lang="zh-TW" altLang="en-US"/>
        </a:p>
      </dgm:t>
    </dgm:pt>
    <dgm:pt modelId="{DA5A59D9-98A2-4CF6-B49B-B1FAF0D2A443}">
      <dgm:prSet phldrT="[文字]"/>
      <dgm:spPr/>
      <dgm:t>
        <a:bodyPr/>
        <a:lstStyle/>
        <a:p>
          <a:r>
            <a:rPr lang="en-US" altLang="zh-TW"/>
            <a:t>A.</a:t>
          </a:r>
          <a:r>
            <a:rPr lang="zh-TW" altLang="en-US"/>
            <a:t>每年</a:t>
          </a:r>
          <a:r>
            <a:rPr lang="en-US" altLang="zh-TW"/>
            <a:t>1</a:t>
          </a:r>
          <a:r>
            <a:rPr lang="zh-TW" altLang="en-US"/>
            <a:t>月</a:t>
          </a:r>
        </a:p>
      </dgm:t>
    </dgm:pt>
    <dgm:pt modelId="{8EE174E0-E7BF-41E9-8FED-5C727F395CF3}" type="parTrans" cxnId="{2E370D11-04C9-4595-BF36-44144FEE67DF}">
      <dgm:prSet/>
      <dgm:spPr/>
      <dgm:t>
        <a:bodyPr/>
        <a:lstStyle/>
        <a:p>
          <a:endParaRPr lang="zh-TW" altLang="en-US"/>
        </a:p>
      </dgm:t>
    </dgm:pt>
    <dgm:pt modelId="{E55AD157-CB4E-4228-9B22-6FED562EF4E4}" type="sibTrans" cxnId="{2E370D11-04C9-4595-BF36-44144FEE67DF}">
      <dgm:prSet/>
      <dgm:spPr/>
      <dgm:t>
        <a:bodyPr/>
        <a:lstStyle/>
        <a:p>
          <a:endParaRPr lang="zh-TW" altLang="en-US"/>
        </a:p>
      </dgm:t>
    </dgm:pt>
    <dgm:pt modelId="{7FF442D8-9014-4FB8-AB2E-05085ADB3E3B}">
      <dgm:prSet phldrT="[文字]" custT="1"/>
      <dgm:spPr/>
      <dgm:t>
        <a:bodyPr/>
        <a:lstStyle/>
        <a:p>
          <a:r>
            <a:rPr lang="zh-TW" altLang="en-US" sz="1800" b="0">
              <a:latin typeface="標楷體" panose="03000509000000000000" pitchFamily="65" charset="-120"/>
              <a:ea typeface="標楷體" panose="03000509000000000000" pitchFamily="65" charset="-120"/>
            </a:rPr>
            <a:t>為</a:t>
          </a:r>
          <a:r>
            <a:rPr lang="zh-TW" sz="1800" b="0">
              <a:latin typeface="標楷體" panose="03000509000000000000" pitchFamily="65" charset="-120"/>
              <a:ea typeface="標楷體" panose="03000509000000000000" pitchFamily="65" charset="-120"/>
            </a:rPr>
            <a:t>辦理「國軍二階段常備兵役軍事訓練役轉銜輔導實施規定」工</a:t>
          </a:r>
          <a:r>
            <a:rPr lang="zh-TW" altLang="en-US" sz="1800" b="0">
              <a:latin typeface="標楷體" panose="03000509000000000000" pitchFamily="65" charset="-120"/>
              <a:ea typeface="標楷體" panose="03000509000000000000" pitchFamily="65" charset="-120"/>
            </a:rPr>
            <a:t>作，教育部函請內政部及國防部提供當年暑假申請二階段訓練之役男名單。</a:t>
          </a:r>
        </a:p>
      </dgm:t>
    </dgm:pt>
    <dgm:pt modelId="{568C9842-7C16-4B41-AD30-80F93602918A}" type="parTrans" cxnId="{27E31964-516C-4E0C-9983-26AE17FAEF67}">
      <dgm:prSet/>
      <dgm:spPr/>
      <dgm:t>
        <a:bodyPr/>
        <a:lstStyle/>
        <a:p>
          <a:endParaRPr lang="zh-TW" altLang="en-US"/>
        </a:p>
      </dgm:t>
    </dgm:pt>
    <dgm:pt modelId="{B1743833-5C9F-4461-AE98-CF30B169A28D}" type="sibTrans" cxnId="{27E31964-516C-4E0C-9983-26AE17FAEF67}">
      <dgm:prSet/>
      <dgm:spPr/>
      <dgm:t>
        <a:bodyPr/>
        <a:lstStyle/>
        <a:p>
          <a:endParaRPr lang="zh-TW" altLang="en-US"/>
        </a:p>
      </dgm:t>
    </dgm:pt>
    <dgm:pt modelId="{1D85A41F-6E39-4A0B-A2CC-CA1F56395FCE}">
      <dgm:prSet phldrT="[文字]" custT="1"/>
      <dgm:spPr/>
      <dgm:t>
        <a:bodyPr/>
        <a:lstStyle/>
        <a:p>
          <a:r>
            <a:rPr lang="zh-TW" altLang="en-US" sz="1800">
              <a:latin typeface="標楷體" panose="03000509000000000000" pitchFamily="65" charset="-120"/>
              <a:ea typeface="標楷體" panose="03000509000000000000" pitchFamily="65" charset="-120"/>
            </a:rPr>
            <a:t>教育部函轉上開名單予各公私立大專校院知悉。</a:t>
          </a:r>
        </a:p>
      </dgm:t>
    </dgm:pt>
    <dgm:pt modelId="{601E0B12-FE39-4412-BEB8-5B2E606E5C88}" type="parTrans" cxnId="{839FE0F6-3B9C-4A2F-B496-6962DBC08300}">
      <dgm:prSet/>
      <dgm:spPr/>
      <dgm:t>
        <a:bodyPr/>
        <a:lstStyle/>
        <a:p>
          <a:endParaRPr lang="zh-TW" altLang="en-US"/>
        </a:p>
      </dgm:t>
    </dgm:pt>
    <dgm:pt modelId="{0156FEF6-5771-4884-B5B9-E91667DFAB22}" type="sibTrans" cxnId="{839FE0F6-3B9C-4A2F-B496-6962DBC08300}">
      <dgm:prSet/>
      <dgm:spPr/>
      <dgm:t>
        <a:bodyPr/>
        <a:lstStyle/>
        <a:p>
          <a:endParaRPr lang="zh-TW" altLang="en-US"/>
        </a:p>
      </dgm:t>
    </dgm:pt>
    <dgm:pt modelId="{D8D071F1-CB8F-429C-891C-3163CAB92F5E}">
      <dgm:prSet phldrT="[文字]"/>
      <dgm:spPr/>
      <dgm:t>
        <a:bodyPr/>
        <a:lstStyle/>
        <a:p>
          <a:r>
            <a:rPr lang="en-US" altLang="zh-TW"/>
            <a:t>B.</a:t>
          </a:r>
          <a:r>
            <a:rPr lang="zh-TW" altLang="en-US"/>
            <a:t>每年</a:t>
          </a:r>
          <a:r>
            <a:rPr lang="en-US" altLang="zh-TW"/>
            <a:t>2-5</a:t>
          </a:r>
          <a:r>
            <a:rPr lang="zh-TW" altLang="en-US"/>
            <a:t>月</a:t>
          </a:r>
        </a:p>
      </dgm:t>
    </dgm:pt>
    <dgm:pt modelId="{9D834AE7-A900-4695-8168-2789FEB994EA}" type="parTrans" cxnId="{289E04A4-5EED-40A4-AFAE-E5E427FA0399}">
      <dgm:prSet/>
      <dgm:spPr/>
      <dgm:t>
        <a:bodyPr/>
        <a:lstStyle/>
        <a:p>
          <a:endParaRPr lang="zh-TW" altLang="en-US"/>
        </a:p>
      </dgm:t>
    </dgm:pt>
    <dgm:pt modelId="{28E06085-9AFE-409C-A11E-5CC3CAA4D3D9}" type="sibTrans" cxnId="{289E04A4-5EED-40A4-AFAE-E5E427FA0399}">
      <dgm:prSet/>
      <dgm:spPr/>
      <dgm:t>
        <a:bodyPr/>
        <a:lstStyle/>
        <a:p>
          <a:endParaRPr lang="zh-TW" altLang="en-US"/>
        </a:p>
      </dgm:t>
    </dgm:pt>
    <dgm:pt modelId="{E2F498EB-A19C-40C1-91FF-2F5FC22AD022}">
      <dgm:prSet phldrT="[文字]" custT="1"/>
      <dgm:spPr/>
      <dgm:t>
        <a:bodyPr/>
        <a:lstStyle/>
        <a:p>
          <a:r>
            <a:rPr lang="zh-TW" altLang="en-US" sz="1800">
              <a:latin typeface="標楷體" panose="03000509000000000000" pitchFamily="65" charset="-120"/>
              <a:ea typeface="標楷體" panose="03000509000000000000" pitchFamily="65" charset="-120"/>
            </a:rPr>
            <a:t>各校依上開名單評估勾稽「高關懷並具危及個人生命、身體、自由或財產之安全顧慮者」之個案學生。</a:t>
          </a:r>
        </a:p>
      </dgm:t>
    </dgm:pt>
    <dgm:pt modelId="{4AF57972-5F3F-418E-B398-E40EB9CC7E42}" type="parTrans" cxnId="{58BDFD25-D773-4F0E-A2EF-D7444D533272}">
      <dgm:prSet/>
      <dgm:spPr/>
      <dgm:t>
        <a:bodyPr/>
        <a:lstStyle/>
        <a:p>
          <a:endParaRPr lang="zh-TW" altLang="en-US"/>
        </a:p>
      </dgm:t>
    </dgm:pt>
    <dgm:pt modelId="{90FA5063-9411-44E2-A87F-F3226E63AC92}" type="sibTrans" cxnId="{58BDFD25-D773-4F0E-A2EF-D7444D533272}">
      <dgm:prSet/>
      <dgm:spPr/>
      <dgm:t>
        <a:bodyPr/>
        <a:lstStyle/>
        <a:p>
          <a:endParaRPr lang="zh-TW" altLang="en-US"/>
        </a:p>
      </dgm:t>
    </dgm:pt>
    <dgm:pt modelId="{FA20656C-0001-4DC1-912B-382114EEEB80}">
      <dgm:prSet phldrT="[文字]"/>
      <dgm:spPr/>
      <dgm:t>
        <a:bodyPr/>
        <a:lstStyle/>
        <a:p>
          <a:r>
            <a:rPr lang="en-US" altLang="zh-TW"/>
            <a:t>C.</a:t>
          </a:r>
          <a:r>
            <a:rPr lang="zh-TW" altLang="en-US"/>
            <a:t>每年</a:t>
          </a:r>
          <a:r>
            <a:rPr lang="en-US" altLang="zh-TW"/>
            <a:t>6</a:t>
          </a:r>
          <a:r>
            <a:rPr lang="zh-TW" altLang="en-US"/>
            <a:t>月</a:t>
          </a:r>
        </a:p>
      </dgm:t>
    </dgm:pt>
    <dgm:pt modelId="{FAD530EC-751F-43FA-8466-4E7CA5BBEE84}" type="parTrans" cxnId="{E38A313C-8466-46D3-9B1D-F8AE987F7815}">
      <dgm:prSet/>
      <dgm:spPr/>
      <dgm:t>
        <a:bodyPr/>
        <a:lstStyle/>
        <a:p>
          <a:endParaRPr lang="zh-TW" altLang="en-US"/>
        </a:p>
      </dgm:t>
    </dgm:pt>
    <dgm:pt modelId="{8DCE4315-94E1-44ED-8418-F3F2434A7AA7}" type="sibTrans" cxnId="{E38A313C-8466-46D3-9B1D-F8AE987F7815}">
      <dgm:prSet/>
      <dgm:spPr/>
      <dgm:t>
        <a:bodyPr/>
        <a:lstStyle/>
        <a:p>
          <a:endParaRPr lang="zh-TW" altLang="en-US"/>
        </a:p>
      </dgm:t>
    </dgm:pt>
    <dgm:pt modelId="{9B3A3BB4-4398-4442-B541-9A0CFA3C96AE}">
      <dgm:prSet phldrT="[文字]" custT="1"/>
      <dgm:spPr/>
      <dgm:t>
        <a:bodyPr/>
        <a:lstStyle/>
        <a:p>
          <a:r>
            <a:rPr lang="zh-TW" altLang="en-US" sz="1800">
              <a:latin typeface="標楷體" panose="03000509000000000000" pitchFamily="65" charset="-120"/>
              <a:ea typeface="標楷體" panose="03000509000000000000" pitchFamily="65" charset="-120"/>
            </a:rPr>
            <a:t>各校將「轉銜名冊」以密件函報國防部並副知教育部，如無則免報。</a:t>
          </a:r>
        </a:p>
      </dgm:t>
    </dgm:pt>
    <dgm:pt modelId="{58FF844D-3C52-493D-B580-11C39FC1803B}" type="parTrans" cxnId="{FD1C5102-49B3-462F-9B3D-92E70878A8A2}">
      <dgm:prSet/>
      <dgm:spPr/>
      <dgm:t>
        <a:bodyPr/>
        <a:lstStyle/>
        <a:p>
          <a:endParaRPr lang="zh-TW" altLang="en-US"/>
        </a:p>
      </dgm:t>
    </dgm:pt>
    <dgm:pt modelId="{63C25443-D44E-4F0D-9286-746EC272BA67}" type="sibTrans" cxnId="{FD1C5102-49B3-462F-9B3D-92E70878A8A2}">
      <dgm:prSet/>
      <dgm:spPr/>
      <dgm:t>
        <a:bodyPr/>
        <a:lstStyle/>
        <a:p>
          <a:endParaRPr lang="zh-TW" altLang="en-US"/>
        </a:p>
      </dgm:t>
    </dgm:pt>
    <dgm:pt modelId="{61A1A9FD-29C9-4F51-B33E-F88CCF79D3D5}">
      <dgm:prSet phldrT="[文字]" custT="1"/>
      <dgm:spPr/>
      <dgm:t>
        <a:bodyPr/>
        <a:lstStyle/>
        <a:p>
          <a:r>
            <a:rPr lang="zh-TW" altLang="en-US" sz="1800">
              <a:latin typeface="標楷體" panose="03000509000000000000" pitchFamily="65" charset="-120"/>
              <a:ea typeface="標楷體" panose="03000509000000000000" pitchFamily="65" charset="-120"/>
            </a:rPr>
            <a:t>各校徵詢學生其轉銜需求及同意，並告知相關權益後，依本規定附表</a:t>
          </a:r>
          <a:r>
            <a:rPr lang="en-US" altLang="zh-TW" sz="1800">
              <a:latin typeface="標楷體" panose="03000509000000000000" pitchFamily="65" charset="-120"/>
              <a:ea typeface="標楷體" panose="03000509000000000000" pitchFamily="65" charset="-120"/>
            </a:rPr>
            <a:t>2</a:t>
          </a:r>
          <a:r>
            <a:rPr lang="zh-TW" altLang="en-US" sz="1800">
              <a:latin typeface="標楷體" panose="03000509000000000000" pitchFamily="65" charset="-120"/>
              <a:ea typeface="標楷體" panose="03000509000000000000" pitchFamily="65" charset="-120"/>
            </a:rPr>
            <a:t>擬具「轉銜名冊」。</a:t>
          </a:r>
        </a:p>
      </dgm:t>
    </dgm:pt>
    <dgm:pt modelId="{2E60875D-B61D-401B-B70A-59E602C88AC5}" type="parTrans" cxnId="{E4EB0E6D-03B2-4F8E-9E0A-5EC03DA375BC}">
      <dgm:prSet/>
      <dgm:spPr/>
      <dgm:t>
        <a:bodyPr/>
        <a:lstStyle/>
        <a:p>
          <a:endParaRPr lang="zh-TW" altLang="en-US"/>
        </a:p>
      </dgm:t>
    </dgm:pt>
    <dgm:pt modelId="{36212AE5-B74F-4EA5-B5A8-69520DC6F6FD}" type="sibTrans" cxnId="{E4EB0E6D-03B2-4F8E-9E0A-5EC03DA375BC}">
      <dgm:prSet/>
      <dgm:spPr/>
      <dgm:t>
        <a:bodyPr/>
        <a:lstStyle/>
        <a:p>
          <a:endParaRPr lang="zh-TW" altLang="en-US"/>
        </a:p>
      </dgm:t>
    </dgm:pt>
    <dgm:pt modelId="{67342F3F-E9CB-4113-BDBD-9EB46C15F97B}">
      <dgm:prSet phldrT="[文字]" custT="1"/>
      <dgm:spPr/>
      <dgm:t>
        <a:bodyPr/>
        <a:lstStyle/>
        <a:p>
          <a:endParaRPr lang="zh-TW" altLang="en-US" sz="2000">
            <a:latin typeface="標楷體" panose="03000509000000000000" pitchFamily="65" charset="-120"/>
            <a:ea typeface="標楷體" panose="03000509000000000000" pitchFamily="65" charset="-120"/>
          </a:endParaRPr>
        </a:p>
      </dgm:t>
    </dgm:pt>
    <dgm:pt modelId="{0C0FEF16-3A19-43AB-BDEB-C500A69F221B}" type="parTrans" cxnId="{E800D055-9530-44A1-8F44-D2352B9CDFC1}">
      <dgm:prSet/>
      <dgm:spPr/>
      <dgm:t>
        <a:bodyPr/>
        <a:lstStyle/>
        <a:p>
          <a:endParaRPr lang="zh-TW" altLang="en-US"/>
        </a:p>
      </dgm:t>
    </dgm:pt>
    <dgm:pt modelId="{EFBBB7B7-ED8A-4C9C-845B-39B361942B17}" type="sibTrans" cxnId="{E800D055-9530-44A1-8F44-D2352B9CDFC1}">
      <dgm:prSet/>
      <dgm:spPr/>
      <dgm:t>
        <a:bodyPr/>
        <a:lstStyle/>
        <a:p>
          <a:endParaRPr lang="zh-TW" altLang="en-US"/>
        </a:p>
      </dgm:t>
    </dgm:pt>
    <dgm:pt modelId="{95B9F4CC-6D10-41F8-AD86-74A8A70F4C5A}" type="pres">
      <dgm:prSet presAssocID="{CA1F0691-D0CB-4231-B279-E757CD280FD8}" presName="linearFlow" presStyleCnt="0">
        <dgm:presLayoutVars>
          <dgm:dir/>
          <dgm:animLvl val="lvl"/>
          <dgm:resizeHandles val="exact"/>
        </dgm:presLayoutVars>
      </dgm:prSet>
      <dgm:spPr/>
      <dgm:t>
        <a:bodyPr/>
        <a:lstStyle/>
        <a:p>
          <a:endParaRPr lang="zh-TW" altLang="en-US"/>
        </a:p>
      </dgm:t>
    </dgm:pt>
    <dgm:pt modelId="{2A0DFAF4-FA0F-4B28-9C2C-C9C5CC0E49A7}" type="pres">
      <dgm:prSet presAssocID="{DA5A59D9-98A2-4CF6-B49B-B1FAF0D2A443}" presName="composite" presStyleCnt="0"/>
      <dgm:spPr/>
    </dgm:pt>
    <dgm:pt modelId="{A6362DE4-3E6E-4AFC-84D7-58DF6FFA9A43}" type="pres">
      <dgm:prSet presAssocID="{DA5A59D9-98A2-4CF6-B49B-B1FAF0D2A443}" presName="parentText" presStyleLbl="alignNode1" presStyleIdx="0" presStyleCnt="3" custScaleY="110965">
        <dgm:presLayoutVars>
          <dgm:chMax val="1"/>
          <dgm:bulletEnabled val="1"/>
        </dgm:presLayoutVars>
      </dgm:prSet>
      <dgm:spPr/>
      <dgm:t>
        <a:bodyPr/>
        <a:lstStyle/>
        <a:p>
          <a:endParaRPr lang="zh-TW" altLang="en-US"/>
        </a:p>
      </dgm:t>
    </dgm:pt>
    <dgm:pt modelId="{BFE87A58-621A-42AB-8D74-82CE1F57E034}" type="pres">
      <dgm:prSet presAssocID="{DA5A59D9-98A2-4CF6-B49B-B1FAF0D2A443}" presName="descendantText" presStyleLbl="alignAcc1" presStyleIdx="0" presStyleCnt="3" custScaleY="145355">
        <dgm:presLayoutVars>
          <dgm:bulletEnabled val="1"/>
        </dgm:presLayoutVars>
      </dgm:prSet>
      <dgm:spPr/>
      <dgm:t>
        <a:bodyPr/>
        <a:lstStyle/>
        <a:p>
          <a:endParaRPr lang="zh-TW" altLang="en-US"/>
        </a:p>
      </dgm:t>
    </dgm:pt>
    <dgm:pt modelId="{B10F88FC-59BB-436F-9316-85D6F29713F0}" type="pres">
      <dgm:prSet presAssocID="{E55AD157-CB4E-4228-9B22-6FED562EF4E4}" presName="sp" presStyleCnt="0"/>
      <dgm:spPr/>
    </dgm:pt>
    <dgm:pt modelId="{4BB6482B-3866-409A-9F72-62EF37E0D5AB}" type="pres">
      <dgm:prSet presAssocID="{D8D071F1-CB8F-429C-891C-3163CAB92F5E}" presName="composite" presStyleCnt="0"/>
      <dgm:spPr/>
    </dgm:pt>
    <dgm:pt modelId="{569E58B4-F2E5-40E2-80A4-4D1D7687E5C5}" type="pres">
      <dgm:prSet presAssocID="{D8D071F1-CB8F-429C-891C-3163CAB92F5E}" presName="parentText" presStyleLbl="alignNode1" presStyleIdx="1" presStyleCnt="3">
        <dgm:presLayoutVars>
          <dgm:chMax val="1"/>
          <dgm:bulletEnabled val="1"/>
        </dgm:presLayoutVars>
      </dgm:prSet>
      <dgm:spPr/>
      <dgm:t>
        <a:bodyPr/>
        <a:lstStyle/>
        <a:p>
          <a:endParaRPr lang="zh-TW" altLang="en-US"/>
        </a:p>
      </dgm:t>
    </dgm:pt>
    <dgm:pt modelId="{6A15B9CF-EC65-4327-95DA-7DECD3E3848F}" type="pres">
      <dgm:prSet presAssocID="{D8D071F1-CB8F-429C-891C-3163CAB92F5E}" presName="descendantText" presStyleLbl="alignAcc1" presStyleIdx="1" presStyleCnt="3" custScaleY="143532">
        <dgm:presLayoutVars>
          <dgm:bulletEnabled val="1"/>
        </dgm:presLayoutVars>
      </dgm:prSet>
      <dgm:spPr/>
      <dgm:t>
        <a:bodyPr/>
        <a:lstStyle/>
        <a:p>
          <a:endParaRPr lang="zh-TW" altLang="en-US"/>
        </a:p>
      </dgm:t>
    </dgm:pt>
    <dgm:pt modelId="{59160AC6-4610-4EAE-9564-52243A0803B8}" type="pres">
      <dgm:prSet presAssocID="{28E06085-9AFE-409C-A11E-5CC3CAA4D3D9}" presName="sp" presStyleCnt="0"/>
      <dgm:spPr/>
    </dgm:pt>
    <dgm:pt modelId="{1B406DCA-9C78-45A5-BA54-2F4F302D9E97}" type="pres">
      <dgm:prSet presAssocID="{FA20656C-0001-4DC1-912B-382114EEEB80}" presName="composite" presStyleCnt="0"/>
      <dgm:spPr/>
    </dgm:pt>
    <dgm:pt modelId="{ED314CC4-13D3-411F-87C3-2EB3ED2469CB}" type="pres">
      <dgm:prSet presAssocID="{FA20656C-0001-4DC1-912B-382114EEEB80}" presName="parentText" presStyleLbl="alignNode1" presStyleIdx="2" presStyleCnt="3">
        <dgm:presLayoutVars>
          <dgm:chMax val="1"/>
          <dgm:bulletEnabled val="1"/>
        </dgm:presLayoutVars>
      </dgm:prSet>
      <dgm:spPr/>
      <dgm:t>
        <a:bodyPr/>
        <a:lstStyle/>
        <a:p>
          <a:endParaRPr lang="zh-TW" altLang="en-US"/>
        </a:p>
      </dgm:t>
    </dgm:pt>
    <dgm:pt modelId="{78778C1D-DC0D-4ABB-A25A-9E69860DAD26}" type="pres">
      <dgm:prSet presAssocID="{FA20656C-0001-4DC1-912B-382114EEEB80}" presName="descendantText" presStyleLbl="alignAcc1" presStyleIdx="2" presStyleCnt="3" custScaleY="87399">
        <dgm:presLayoutVars>
          <dgm:bulletEnabled val="1"/>
        </dgm:presLayoutVars>
      </dgm:prSet>
      <dgm:spPr/>
      <dgm:t>
        <a:bodyPr/>
        <a:lstStyle/>
        <a:p>
          <a:endParaRPr lang="zh-TW" altLang="en-US"/>
        </a:p>
      </dgm:t>
    </dgm:pt>
  </dgm:ptLst>
  <dgm:cxnLst>
    <dgm:cxn modelId="{2271C580-F465-453D-8E3F-F33F15F29AAA}" type="presOf" srcId="{CA1F0691-D0CB-4231-B279-E757CD280FD8}" destId="{95B9F4CC-6D10-41F8-AD86-74A8A70F4C5A}" srcOrd="0" destOrd="0" presId="urn:microsoft.com/office/officeart/2005/8/layout/chevron2"/>
    <dgm:cxn modelId="{27E31964-516C-4E0C-9983-26AE17FAEF67}" srcId="{DA5A59D9-98A2-4CF6-B49B-B1FAF0D2A443}" destId="{7FF442D8-9014-4FB8-AB2E-05085ADB3E3B}" srcOrd="0" destOrd="0" parTransId="{568C9842-7C16-4B41-AD30-80F93602918A}" sibTransId="{B1743833-5C9F-4461-AE98-CF30B169A28D}"/>
    <dgm:cxn modelId="{E800D055-9530-44A1-8F44-D2352B9CDFC1}" srcId="{FA20656C-0001-4DC1-912B-382114EEEB80}" destId="{67342F3F-E9CB-4113-BDBD-9EB46C15F97B}" srcOrd="1" destOrd="0" parTransId="{0C0FEF16-3A19-43AB-BDEB-C500A69F221B}" sibTransId="{EFBBB7B7-ED8A-4C9C-845B-39B361942B17}"/>
    <dgm:cxn modelId="{96FAB812-5353-41F4-BA80-C40F4CC6A7F6}" type="presOf" srcId="{7FF442D8-9014-4FB8-AB2E-05085ADB3E3B}" destId="{BFE87A58-621A-42AB-8D74-82CE1F57E034}" srcOrd="0" destOrd="0" presId="urn:microsoft.com/office/officeart/2005/8/layout/chevron2"/>
    <dgm:cxn modelId="{A1F9391C-23EF-4D87-BC47-22F2928A30B5}" type="presOf" srcId="{E2F498EB-A19C-40C1-91FF-2F5FC22AD022}" destId="{6A15B9CF-EC65-4327-95DA-7DECD3E3848F}" srcOrd="0" destOrd="0" presId="urn:microsoft.com/office/officeart/2005/8/layout/chevron2"/>
    <dgm:cxn modelId="{E99088EC-7867-44CB-AB37-F337D752F7D2}" type="presOf" srcId="{D8D071F1-CB8F-429C-891C-3163CAB92F5E}" destId="{569E58B4-F2E5-40E2-80A4-4D1D7687E5C5}" srcOrd="0" destOrd="0" presId="urn:microsoft.com/office/officeart/2005/8/layout/chevron2"/>
    <dgm:cxn modelId="{58BDFD25-D773-4F0E-A2EF-D7444D533272}" srcId="{D8D071F1-CB8F-429C-891C-3163CAB92F5E}" destId="{E2F498EB-A19C-40C1-91FF-2F5FC22AD022}" srcOrd="0" destOrd="0" parTransId="{4AF57972-5F3F-418E-B398-E40EB9CC7E42}" sibTransId="{90FA5063-9411-44E2-A87F-F3226E63AC92}"/>
    <dgm:cxn modelId="{E4EB0E6D-03B2-4F8E-9E0A-5EC03DA375BC}" srcId="{D8D071F1-CB8F-429C-891C-3163CAB92F5E}" destId="{61A1A9FD-29C9-4F51-B33E-F88CCF79D3D5}" srcOrd="1" destOrd="0" parTransId="{2E60875D-B61D-401B-B70A-59E602C88AC5}" sibTransId="{36212AE5-B74F-4EA5-B5A8-69520DC6F6FD}"/>
    <dgm:cxn modelId="{5CB32F80-5B75-4AE5-9558-039EA375B736}" type="presOf" srcId="{FA20656C-0001-4DC1-912B-382114EEEB80}" destId="{ED314CC4-13D3-411F-87C3-2EB3ED2469CB}" srcOrd="0" destOrd="0" presId="urn:microsoft.com/office/officeart/2005/8/layout/chevron2"/>
    <dgm:cxn modelId="{2E370D11-04C9-4595-BF36-44144FEE67DF}" srcId="{CA1F0691-D0CB-4231-B279-E757CD280FD8}" destId="{DA5A59D9-98A2-4CF6-B49B-B1FAF0D2A443}" srcOrd="0" destOrd="0" parTransId="{8EE174E0-E7BF-41E9-8FED-5C727F395CF3}" sibTransId="{E55AD157-CB4E-4228-9B22-6FED562EF4E4}"/>
    <dgm:cxn modelId="{E234CDB1-D210-4016-8B5B-C6C8B24DF5DA}" type="presOf" srcId="{9B3A3BB4-4398-4442-B541-9A0CFA3C96AE}" destId="{78778C1D-DC0D-4ABB-A25A-9E69860DAD26}" srcOrd="0" destOrd="0" presId="urn:microsoft.com/office/officeart/2005/8/layout/chevron2"/>
    <dgm:cxn modelId="{9BA409BF-4ED5-483C-A331-35EC6ECB81D0}" type="presOf" srcId="{DA5A59D9-98A2-4CF6-B49B-B1FAF0D2A443}" destId="{A6362DE4-3E6E-4AFC-84D7-58DF6FFA9A43}" srcOrd="0" destOrd="0" presId="urn:microsoft.com/office/officeart/2005/8/layout/chevron2"/>
    <dgm:cxn modelId="{1425E8F0-DE6C-4C8E-B101-82F7AF83F4CE}" type="presOf" srcId="{61A1A9FD-29C9-4F51-B33E-F88CCF79D3D5}" destId="{6A15B9CF-EC65-4327-95DA-7DECD3E3848F}" srcOrd="0" destOrd="1" presId="urn:microsoft.com/office/officeart/2005/8/layout/chevron2"/>
    <dgm:cxn modelId="{E38A313C-8466-46D3-9B1D-F8AE987F7815}" srcId="{CA1F0691-D0CB-4231-B279-E757CD280FD8}" destId="{FA20656C-0001-4DC1-912B-382114EEEB80}" srcOrd="2" destOrd="0" parTransId="{FAD530EC-751F-43FA-8466-4E7CA5BBEE84}" sibTransId="{8DCE4315-94E1-44ED-8418-F3F2434A7AA7}"/>
    <dgm:cxn modelId="{20978B5A-562E-488E-AAE2-2E778B83A63E}" type="presOf" srcId="{1D85A41F-6E39-4A0B-A2CC-CA1F56395FCE}" destId="{BFE87A58-621A-42AB-8D74-82CE1F57E034}" srcOrd="0" destOrd="1" presId="urn:microsoft.com/office/officeart/2005/8/layout/chevron2"/>
    <dgm:cxn modelId="{839FE0F6-3B9C-4A2F-B496-6962DBC08300}" srcId="{DA5A59D9-98A2-4CF6-B49B-B1FAF0D2A443}" destId="{1D85A41F-6E39-4A0B-A2CC-CA1F56395FCE}" srcOrd="1" destOrd="0" parTransId="{601E0B12-FE39-4412-BEB8-5B2E606E5C88}" sibTransId="{0156FEF6-5771-4884-B5B9-E91667DFAB22}"/>
    <dgm:cxn modelId="{FD1C5102-49B3-462F-9B3D-92E70878A8A2}" srcId="{FA20656C-0001-4DC1-912B-382114EEEB80}" destId="{9B3A3BB4-4398-4442-B541-9A0CFA3C96AE}" srcOrd="0" destOrd="0" parTransId="{58FF844D-3C52-493D-B580-11C39FC1803B}" sibTransId="{63C25443-D44E-4F0D-9286-746EC272BA67}"/>
    <dgm:cxn modelId="{A7317146-A292-4643-AF81-E772678B88B6}" type="presOf" srcId="{67342F3F-E9CB-4113-BDBD-9EB46C15F97B}" destId="{78778C1D-DC0D-4ABB-A25A-9E69860DAD26}" srcOrd="0" destOrd="1" presId="urn:microsoft.com/office/officeart/2005/8/layout/chevron2"/>
    <dgm:cxn modelId="{289E04A4-5EED-40A4-AFAE-E5E427FA0399}" srcId="{CA1F0691-D0CB-4231-B279-E757CD280FD8}" destId="{D8D071F1-CB8F-429C-891C-3163CAB92F5E}" srcOrd="1" destOrd="0" parTransId="{9D834AE7-A900-4695-8168-2789FEB994EA}" sibTransId="{28E06085-9AFE-409C-A11E-5CC3CAA4D3D9}"/>
    <dgm:cxn modelId="{2FD41363-70A3-41B2-9135-D22DC1409AE1}" type="presParOf" srcId="{95B9F4CC-6D10-41F8-AD86-74A8A70F4C5A}" destId="{2A0DFAF4-FA0F-4B28-9C2C-C9C5CC0E49A7}" srcOrd="0" destOrd="0" presId="urn:microsoft.com/office/officeart/2005/8/layout/chevron2"/>
    <dgm:cxn modelId="{0D46EC57-81E9-4BCA-9C05-0775630F7FD2}" type="presParOf" srcId="{2A0DFAF4-FA0F-4B28-9C2C-C9C5CC0E49A7}" destId="{A6362DE4-3E6E-4AFC-84D7-58DF6FFA9A43}" srcOrd="0" destOrd="0" presId="urn:microsoft.com/office/officeart/2005/8/layout/chevron2"/>
    <dgm:cxn modelId="{DFD30D71-4CE5-49B3-BE4D-A66129898519}" type="presParOf" srcId="{2A0DFAF4-FA0F-4B28-9C2C-C9C5CC0E49A7}" destId="{BFE87A58-621A-42AB-8D74-82CE1F57E034}" srcOrd="1" destOrd="0" presId="urn:microsoft.com/office/officeart/2005/8/layout/chevron2"/>
    <dgm:cxn modelId="{0D039D99-F811-436A-A800-FE360628646D}" type="presParOf" srcId="{95B9F4CC-6D10-41F8-AD86-74A8A70F4C5A}" destId="{B10F88FC-59BB-436F-9316-85D6F29713F0}" srcOrd="1" destOrd="0" presId="urn:microsoft.com/office/officeart/2005/8/layout/chevron2"/>
    <dgm:cxn modelId="{7F3EAA4E-48CB-4915-9713-2F3A1EF084EF}" type="presParOf" srcId="{95B9F4CC-6D10-41F8-AD86-74A8A70F4C5A}" destId="{4BB6482B-3866-409A-9F72-62EF37E0D5AB}" srcOrd="2" destOrd="0" presId="urn:microsoft.com/office/officeart/2005/8/layout/chevron2"/>
    <dgm:cxn modelId="{70BD57D7-F475-41C1-B04B-50CD5B4F45D3}" type="presParOf" srcId="{4BB6482B-3866-409A-9F72-62EF37E0D5AB}" destId="{569E58B4-F2E5-40E2-80A4-4D1D7687E5C5}" srcOrd="0" destOrd="0" presId="urn:microsoft.com/office/officeart/2005/8/layout/chevron2"/>
    <dgm:cxn modelId="{09082F57-8E89-4614-9461-C318C9E54350}" type="presParOf" srcId="{4BB6482B-3866-409A-9F72-62EF37E0D5AB}" destId="{6A15B9CF-EC65-4327-95DA-7DECD3E3848F}" srcOrd="1" destOrd="0" presId="urn:microsoft.com/office/officeart/2005/8/layout/chevron2"/>
    <dgm:cxn modelId="{8EAF215E-664B-4986-BCDE-C25F4390850E}" type="presParOf" srcId="{95B9F4CC-6D10-41F8-AD86-74A8A70F4C5A}" destId="{59160AC6-4610-4EAE-9564-52243A0803B8}" srcOrd="3" destOrd="0" presId="urn:microsoft.com/office/officeart/2005/8/layout/chevron2"/>
    <dgm:cxn modelId="{B37186F5-B1DC-4815-AEBC-026AA98CC972}" type="presParOf" srcId="{95B9F4CC-6D10-41F8-AD86-74A8A70F4C5A}" destId="{1B406DCA-9C78-45A5-BA54-2F4F302D9E97}" srcOrd="4" destOrd="0" presId="urn:microsoft.com/office/officeart/2005/8/layout/chevron2"/>
    <dgm:cxn modelId="{8E744800-3162-4ABF-84EC-A31F15987864}" type="presParOf" srcId="{1B406DCA-9C78-45A5-BA54-2F4F302D9E97}" destId="{ED314CC4-13D3-411F-87C3-2EB3ED2469CB}" srcOrd="0" destOrd="0" presId="urn:microsoft.com/office/officeart/2005/8/layout/chevron2"/>
    <dgm:cxn modelId="{21C0D725-6BDB-4D82-B6F5-CB27FD536C8C}" type="presParOf" srcId="{1B406DCA-9C78-45A5-BA54-2F4F302D9E97}" destId="{78778C1D-DC0D-4ABB-A25A-9E69860DAD26}"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362DE4-3E6E-4AFC-84D7-58DF6FFA9A43}">
      <dsp:nvSpPr>
        <dsp:cNvPr id="0" name=""/>
        <dsp:cNvSpPr/>
      </dsp:nvSpPr>
      <dsp:spPr>
        <a:xfrm rot="5400000">
          <a:off x="-418391" y="713783"/>
          <a:ext cx="2266658" cy="142987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altLang="zh-TW" sz="2100" kern="1200"/>
            <a:t>A.</a:t>
          </a:r>
          <a:r>
            <a:rPr lang="zh-TW" altLang="en-US" sz="2100" kern="1200"/>
            <a:t>每年</a:t>
          </a:r>
          <a:r>
            <a:rPr lang="en-US" altLang="zh-TW" sz="2100" kern="1200"/>
            <a:t>1</a:t>
          </a:r>
          <a:r>
            <a:rPr lang="zh-TW" altLang="en-US" sz="2100" kern="1200"/>
            <a:t>月</a:t>
          </a:r>
        </a:p>
      </dsp:txBody>
      <dsp:txXfrm rot="-5400000">
        <a:off x="1" y="1010328"/>
        <a:ext cx="1429874" cy="836784"/>
      </dsp:txXfrm>
    </dsp:sp>
    <dsp:sp modelId="{BFE87A58-621A-42AB-8D74-82CE1F57E034}">
      <dsp:nvSpPr>
        <dsp:cNvPr id="0" name=""/>
        <dsp:cNvSpPr/>
      </dsp:nvSpPr>
      <dsp:spPr>
        <a:xfrm rot="5400000">
          <a:off x="2455068" y="-918910"/>
          <a:ext cx="1929937" cy="39803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zh-TW" altLang="en-US" sz="1800" b="0" kern="1200">
              <a:latin typeface="標楷體" panose="03000509000000000000" pitchFamily="65" charset="-120"/>
              <a:ea typeface="標楷體" panose="03000509000000000000" pitchFamily="65" charset="-120"/>
            </a:rPr>
            <a:t>為</a:t>
          </a:r>
          <a:r>
            <a:rPr lang="zh-TW" sz="1800" b="0" kern="1200">
              <a:latin typeface="標楷體" panose="03000509000000000000" pitchFamily="65" charset="-120"/>
              <a:ea typeface="標楷體" panose="03000509000000000000" pitchFamily="65" charset="-120"/>
            </a:rPr>
            <a:t>辦理「國軍二階段常備兵役軍事訓練役轉銜輔導實施規定」工</a:t>
          </a:r>
          <a:r>
            <a:rPr lang="zh-TW" altLang="en-US" sz="1800" b="0" kern="1200">
              <a:latin typeface="標楷體" panose="03000509000000000000" pitchFamily="65" charset="-120"/>
              <a:ea typeface="標楷體" panose="03000509000000000000" pitchFamily="65" charset="-120"/>
            </a:rPr>
            <a:t>作，教育部函請內政部及國防部提供當年暑假申請二階段訓練之役男名單。</a:t>
          </a:r>
        </a:p>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教育部函轉上開名單予各公私立大專校院知悉。</a:t>
          </a:r>
        </a:p>
      </dsp:txBody>
      <dsp:txXfrm rot="-5400000">
        <a:off x="1429874" y="200496"/>
        <a:ext cx="3886113" cy="1741513"/>
      </dsp:txXfrm>
    </dsp:sp>
    <dsp:sp modelId="{569E58B4-F2E5-40E2-80A4-4D1D7687E5C5}">
      <dsp:nvSpPr>
        <dsp:cNvPr id="0" name=""/>
        <dsp:cNvSpPr/>
      </dsp:nvSpPr>
      <dsp:spPr>
        <a:xfrm rot="5400000">
          <a:off x="-306401" y="2988904"/>
          <a:ext cx="2042678" cy="142987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altLang="zh-TW" sz="2100" kern="1200"/>
            <a:t>B.</a:t>
          </a:r>
          <a:r>
            <a:rPr lang="zh-TW" altLang="en-US" sz="2100" kern="1200"/>
            <a:t>每年</a:t>
          </a:r>
          <a:r>
            <a:rPr lang="en-US" altLang="zh-TW" sz="2100" kern="1200"/>
            <a:t>2-5</a:t>
          </a:r>
          <a:r>
            <a:rPr lang="zh-TW" altLang="en-US" sz="2100" kern="1200"/>
            <a:t>月</a:t>
          </a:r>
        </a:p>
      </dsp:txBody>
      <dsp:txXfrm rot="-5400000">
        <a:off x="1" y="3397439"/>
        <a:ext cx="1429874" cy="612804"/>
      </dsp:txXfrm>
    </dsp:sp>
    <dsp:sp modelId="{6A15B9CF-EC65-4327-95DA-7DECD3E3848F}">
      <dsp:nvSpPr>
        <dsp:cNvPr id="0" name=""/>
        <dsp:cNvSpPr/>
      </dsp:nvSpPr>
      <dsp:spPr>
        <a:xfrm rot="5400000">
          <a:off x="2467170" y="1356210"/>
          <a:ext cx="1905733" cy="39803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各校依上開名單評估勾稽「高關懷並具危及個人生命、身體、自由或財產之安全顧慮者」之個案學生。</a:t>
          </a:r>
        </a:p>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各校徵詢學生其轉銜需求及同意，並告知相關權益後，依本規定附表</a:t>
          </a:r>
          <a:r>
            <a:rPr lang="en-US" altLang="zh-TW" sz="1800" kern="1200">
              <a:latin typeface="標楷體" panose="03000509000000000000" pitchFamily="65" charset="-120"/>
              <a:ea typeface="標楷體" panose="03000509000000000000" pitchFamily="65" charset="-120"/>
            </a:rPr>
            <a:t>2</a:t>
          </a:r>
          <a:r>
            <a:rPr lang="zh-TW" altLang="en-US" sz="1800" kern="1200">
              <a:latin typeface="標楷體" panose="03000509000000000000" pitchFamily="65" charset="-120"/>
              <a:ea typeface="標楷體" panose="03000509000000000000" pitchFamily="65" charset="-120"/>
            </a:rPr>
            <a:t>擬具「轉銜名冊」。</a:t>
          </a:r>
        </a:p>
      </dsp:txBody>
      <dsp:txXfrm rot="-5400000">
        <a:off x="1429874" y="2486536"/>
        <a:ext cx="3887295" cy="1719673"/>
      </dsp:txXfrm>
    </dsp:sp>
    <dsp:sp modelId="{ED314CC4-13D3-411F-87C3-2EB3ED2469CB}">
      <dsp:nvSpPr>
        <dsp:cNvPr id="0" name=""/>
        <dsp:cNvSpPr/>
      </dsp:nvSpPr>
      <dsp:spPr>
        <a:xfrm rot="5400000">
          <a:off x="-306401" y="4863040"/>
          <a:ext cx="2042678" cy="1429874"/>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altLang="zh-TW" sz="2100" kern="1200"/>
            <a:t>C.</a:t>
          </a:r>
          <a:r>
            <a:rPr lang="zh-TW" altLang="en-US" sz="2100" kern="1200"/>
            <a:t>每年</a:t>
          </a:r>
          <a:r>
            <a:rPr lang="en-US" altLang="zh-TW" sz="2100" kern="1200"/>
            <a:t>6</a:t>
          </a:r>
          <a:r>
            <a:rPr lang="zh-TW" altLang="en-US" sz="2100" kern="1200"/>
            <a:t>月</a:t>
          </a:r>
        </a:p>
      </dsp:txBody>
      <dsp:txXfrm rot="-5400000">
        <a:off x="1" y="5271575"/>
        <a:ext cx="1429874" cy="612804"/>
      </dsp:txXfrm>
    </dsp:sp>
    <dsp:sp modelId="{78778C1D-DC0D-4ABB-A25A-9E69860DAD26}">
      <dsp:nvSpPr>
        <dsp:cNvPr id="0" name=""/>
        <dsp:cNvSpPr/>
      </dsp:nvSpPr>
      <dsp:spPr>
        <a:xfrm rot="5400000">
          <a:off x="2839821" y="3230346"/>
          <a:ext cx="1160432" cy="39803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各校將「轉銜名冊」以密件函報國防部並副知教育部，如無則免報。</a:t>
          </a:r>
        </a:p>
        <a:p>
          <a:pPr marL="228600" lvl="1" indent="-228600" algn="l" defTabSz="889000">
            <a:lnSpc>
              <a:spcPct val="90000"/>
            </a:lnSpc>
            <a:spcBef>
              <a:spcPct val="0"/>
            </a:spcBef>
            <a:spcAft>
              <a:spcPct val="15000"/>
            </a:spcAft>
            <a:buChar char="••"/>
          </a:pPr>
          <a:endParaRPr lang="zh-TW" altLang="en-US" sz="2000" kern="1200">
            <a:latin typeface="標楷體" panose="03000509000000000000" pitchFamily="65" charset="-120"/>
            <a:ea typeface="標楷體" panose="03000509000000000000" pitchFamily="65" charset="-120"/>
          </a:endParaRPr>
        </a:p>
      </dsp:txBody>
      <dsp:txXfrm rot="-5400000">
        <a:off x="1429875" y="4696940"/>
        <a:ext cx="3923677" cy="104713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247</Words>
  <Characters>1414</Characters>
  <Application>Microsoft Office Word</Application>
  <DocSecurity>0</DocSecurity>
  <Lines>11</Lines>
  <Paragraphs>3</Paragraphs>
  <ScaleCrop>false</ScaleCrop>
  <Company>MOE</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MOEIT</dc:creator>
  <cp:keywords/>
  <dc:description/>
  <cp:lastModifiedBy>MOEIT</cp:lastModifiedBy>
  <cp:revision>2</cp:revision>
  <cp:lastPrinted>2014-03-13T06:13:00Z</cp:lastPrinted>
  <dcterms:created xsi:type="dcterms:W3CDTF">2014-06-17T03:23:00Z</dcterms:created>
  <dcterms:modified xsi:type="dcterms:W3CDTF">2014-06-17T03:23:00Z</dcterms:modified>
</cp:coreProperties>
</file>